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6D" w:rsidRPr="00ED2F1B" w:rsidRDefault="002C586D" w:rsidP="00DB3324">
      <w:pPr>
        <w:spacing w:before="0"/>
        <w:rPr>
          <w:sz w:val="20"/>
        </w:rPr>
      </w:pPr>
      <w:r w:rsidRPr="00ED2F1B">
        <w:rPr>
          <w:sz w:val="20"/>
        </w:rPr>
        <w:t xml:space="preserve">Cesena, </w:t>
      </w:r>
      <w:r w:rsidR="006D2167" w:rsidRPr="00ED2F1B">
        <w:rPr>
          <w:sz w:val="20"/>
        </w:rPr>
        <w:t>28</w:t>
      </w:r>
      <w:r w:rsidR="00480DA2" w:rsidRPr="00ED2F1B">
        <w:rPr>
          <w:sz w:val="20"/>
        </w:rPr>
        <w:t xml:space="preserve"> </w:t>
      </w:r>
      <w:r w:rsidRPr="00ED2F1B">
        <w:rPr>
          <w:sz w:val="20"/>
        </w:rPr>
        <w:t xml:space="preserve"> </w:t>
      </w:r>
      <w:r w:rsidR="00DB3324" w:rsidRPr="00ED2F1B">
        <w:rPr>
          <w:sz w:val="20"/>
        </w:rPr>
        <w:t>maggio</w:t>
      </w:r>
      <w:r w:rsidR="004F5BC4" w:rsidRPr="00ED2F1B">
        <w:rPr>
          <w:sz w:val="20"/>
        </w:rPr>
        <w:t xml:space="preserve"> 201</w:t>
      </w:r>
      <w:r w:rsidR="006D2167" w:rsidRPr="00ED2F1B">
        <w:rPr>
          <w:sz w:val="20"/>
        </w:rPr>
        <w:t>9</w:t>
      </w:r>
      <w:r w:rsidR="00DB3324" w:rsidRPr="00ED2F1B">
        <w:rPr>
          <w:bCs/>
          <w:sz w:val="20"/>
        </w:rPr>
        <w:tab/>
      </w:r>
      <w:r w:rsidR="00DB3324" w:rsidRPr="00ED2F1B">
        <w:rPr>
          <w:bCs/>
          <w:sz w:val="20"/>
        </w:rPr>
        <w:tab/>
      </w:r>
      <w:r w:rsidR="00DB3324" w:rsidRPr="00ED2F1B">
        <w:rPr>
          <w:bCs/>
          <w:sz w:val="20"/>
        </w:rPr>
        <w:tab/>
      </w:r>
      <w:r w:rsidR="00DB3324" w:rsidRPr="00ED2F1B">
        <w:rPr>
          <w:bCs/>
          <w:sz w:val="20"/>
        </w:rPr>
        <w:tab/>
      </w:r>
      <w:r w:rsidR="00DB3324" w:rsidRPr="00ED2F1B">
        <w:rPr>
          <w:bCs/>
          <w:sz w:val="20"/>
        </w:rPr>
        <w:tab/>
        <w:t>agli alunni e p</w:t>
      </w:r>
      <w:r w:rsidR="004F5BC4" w:rsidRPr="00ED2F1B">
        <w:rPr>
          <w:bCs/>
          <w:sz w:val="20"/>
        </w:rPr>
        <w:t>er loro tramite ai genitori</w:t>
      </w:r>
    </w:p>
    <w:p w:rsidR="00521664" w:rsidRPr="00ED2F1B" w:rsidRDefault="00521664" w:rsidP="00DB3324">
      <w:pPr>
        <w:spacing w:before="0"/>
        <w:rPr>
          <w:bCs/>
          <w:sz w:val="20"/>
        </w:rPr>
      </w:pPr>
      <w:r w:rsidRPr="00ED2F1B">
        <w:rPr>
          <w:bCs/>
          <w:sz w:val="20"/>
        </w:rPr>
        <w:t xml:space="preserve">Circolare </w:t>
      </w:r>
      <w:r w:rsidR="006D2167" w:rsidRPr="00ED2F1B">
        <w:rPr>
          <w:bCs/>
          <w:sz w:val="20"/>
        </w:rPr>
        <w:t>20</w:t>
      </w:r>
      <w:r w:rsidR="00C238C7">
        <w:rPr>
          <w:bCs/>
          <w:sz w:val="20"/>
        </w:rPr>
        <w:t>3</w:t>
      </w:r>
      <w:r w:rsidR="004F5BC4" w:rsidRPr="00ED2F1B">
        <w:rPr>
          <w:bCs/>
          <w:sz w:val="20"/>
        </w:rPr>
        <w:t>-201</w:t>
      </w:r>
      <w:r w:rsidR="00D03B28" w:rsidRPr="00ED2F1B">
        <w:rPr>
          <w:bCs/>
          <w:sz w:val="20"/>
        </w:rPr>
        <w:t>8</w:t>
      </w:r>
      <w:r w:rsidR="004F5BC4" w:rsidRPr="00ED2F1B">
        <w:rPr>
          <w:bCs/>
          <w:sz w:val="20"/>
        </w:rPr>
        <w:tab/>
      </w:r>
      <w:r w:rsidR="004F5BC4" w:rsidRPr="00ED2F1B">
        <w:rPr>
          <w:bCs/>
          <w:sz w:val="20"/>
        </w:rPr>
        <w:tab/>
      </w:r>
      <w:r w:rsidR="004F5BC4" w:rsidRPr="00ED2F1B">
        <w:rPr>
          <w:bCs/>
          <w:sz w:val="20"/>
        </w:rPr>
        <w:tab/>
      </w:r>
      <w:r w:rsidR="004F5BC4" w:rsidRPr="00ED2F1B">
        <w:rPr>
          <w:bCs/>
          <w:sz w:val="20"/>
        </w:rPr>
        <w:tab/>
      </w:r>
      <w:r w:rsidR="004F5BC4" w:rsidRPr="00ED2F1B">
        <w:rPr>
          <w:bCs/>
          <w:sz w:val="20"/>
        </w:rPr>
        <w:tab/>
      </w:r>
      <w:r w:rsidR="00DB3324" w:rsidRPr="00ED2F1B">
        <w:rPr>
          <w:bCs/>
          <w:sz w:val="20"/>
        </w:rPr>
        <w:tab/>
        <w:t>ai docenti</w:t>
      </w:r>
    </w:p>
    <w:p w:rsidR="00DB3324" w:rsidRPr="00ED2F1B" w:rsidRDefault="00DB3324" w:rsidP="00DB3324">
      <w:pPr>
        <w:spacing w:before="0"/>
        <w:rPr>
          <w:b/>
          <w:bCs/>
          <w:sz w:val="20"/>
        </w:rPr>
      </w:pPr>
    </w:p>
    <w:p w:rsidR="00521664" w:rsidRPr="00ED2F1B" w:rsidRDefault="00521664" w:rsidP="00DB3324">
      <w:pPr>
        <w:spacing w:before="0"/>
        <w:rPr>
          <w:b/>
          <w:bCs/>
          <w:sz w:val="20"/>
        </w:rPr>
      </w:pPr>
      <w:r w:rsidRPr="00ED2F1B">
        <w:rPr>
          <w:b/>
          <w:bCs/>
          <w:sz w:val="20"/>
        </w:rPr>
        <w:t xml:space="preserve">Oggetto: ultimo giorno di scuola e </w:t>
      </w:r>
      <w:r w:rsidR="00392B1F" w:rsidRPr="00ED2F1B">
        <w:rPr>
          <w:b/>
          <w:bCs/>
          <w:sz w:val="20"/>
        </w:rPr>
        <w:t>adempimenti finali</w:t>
      </w:r>
    </w:p>
    <w:p w:rsidR="00DB3324" w:rsidRPr="00ED2F1B" w:rsidRDefault="00DB3324" w:rsidP="00DB3324">
      <w:pPr>
        <w:autoSpaceDE w:val="0"/>
        <w:autoSpaceDN w:val="0"/>
        <w:adjustRightInd w:val="0"/>
        <w:spacing w:before="0"/>
        <w:ind w:firstLine="360"/>
        <w:jc w:val="left"/>
        <w:rPr>
          <w:sz w:val="20"/>
        </w:rPr>
      </w:pPr>
    </w:p>
    <w:p w:rsidR="00521664" w:rsidRPr="00ED2F1B" w:rsidRDefault="00521664" w:rsidP="00DB3324">
      <w:pPr>
        <w:autoSpaceDE w:val="0"/>
        <w:autoSpaceDN w:val="0"/>
        <w:adjustRightInd w:val="0"/>
        <w:spacing w:before="0"/>
        <w:ind w:firstLine="360"/>
        <w:jc w:val="left"/>
        <w:rPr>
          <w:sz w:val="20"/>
        </w:rPr>
      </w:pPr>
      <w:r w:rsidRPr="00ED2F1B">
        <w:rPr>
          <w:sz w:val="20"/>
        </w:rPr>
        <w:t>In prossimità del termine delle lezioni, si comunica quanto segue</w:t>
      </w:r>
      <w:r w:rsidR="00286C8F" w:rsidRPr="00ED2F1B">
        <w:rPr>
          <w:sz w:val="20"/>
        </w:rPr>
        <w:t>.</w:t>
      </w:r>
      <w:r w:rsidR="001F7CD3" w:rsidRPr="00ED2F1B">
        <w:rPr>
          <w:sz w:val="20"/>
        </w:rPr>
        <w:br/>
      </w:r>
    </w:p>
    <w:p w:rsidR="00521664" w:rsidRPr="00ED2F1B" w:rsidRDefault="00521664" w:rsidP="00DB3324">
      <w:pPr>
        <w:numPr>
          <w:ilvl w:val="0"/>
          <w:numId w:val="11"/>
        </w:numPr>
        <w:tabs>
          <w:tab w:val="clear" w:pos="720"/>
          <w:tab w:val="num" w:pos="360"/>
        </w:tabs>
        <w:autoSpaceDE w:val="0"/>
        <w:autoSpaceDN w:val="0"/>
        <w:adjustRightInd w:val="0"/>
        <w:spacing w:before="0"/>
        <w:ind w:left="360"/>
        <w:rPr>
          <w:i/>
          <w:sz w:val="20"/>
          <w:u w:val="single"/>
        </w:rPr>
      </w:pPr>
      <w:r w:rsidRPr="00ED2F1B">
        <w:rPr>
          <w:i/>
          <w:sz w:val="20"/>
          <w:u w:val="single"/>
        </w:rPr>
        <w:t>Termine delle lezioni</w:t>
      </w:r>
    </w:p>
    <w:p w:rsidR="00286C8F" w:rsidRPr="00ED2F1B" w:rsidRDefault="00521664" w:rsidP="00DB3324">
      <w:pPr>
        <w:autoSpaceDE w:val="0"/>
        <w:autoSpaceDN w:val="0"/>
        <w:adjustRightInd w:val="0"/>
        <w:spacing w:before="0"/>
        <w:rPr>
          <w:sz w:val="20"/>
        </w:rPr>
      </w:pPr>
      <w:r w:rsidRPr="00ED2F1B">
        <w:rPr>
          <w:sz w:val="20"/>
        </w:rPr>
        <w:t xml:space="preserve">Il termine delle lezioni è fissato per </w:t>
      </w:r>
      <w:r w:rsidR="001C3BCF" w:rsidRPr="00ED2F1B">
        <w:rPr>
          <w:b/>
          <w:sz w:val="20"/>
        </w:rPr>
        <w:t xml:space="preserve">Venerdì </w:t>
      </w:r>
      <w:r w:rsidR="00DB3324" w:rsidRPr="00ED2F1B">
        <w:rPr>
          <w:b/>
          <w:sz w:val="20"/>
        </w:rPr>
        <w:t xml:space="preserve"> 7</w:t>
      </w:r>
      <w:r w:rsidRPr="00ED2F1B">
        <w:rPr>
          <w:b/>
          <w:sz w:val="20"/>
        </w:rPr>
        <w:t xml:space="preserve"> giugno </w:t>
      </w:r>
      <w:r w:rsidR="00286C8F" w:rsidRPr="00ED2F1B">
        <w:rPr>
          <w:sz w:val="20"/>
        </w:rPr>
        <w:t xml:space="preserve">Si comunica che, </w:t>
      </w:r>
      <w:r w:rsidR="001C3BCF" w:rsidRPr="00ED2F1B">
        <w:rPr>
          <w:b/>
          <w:bCs/>
          <w:sz w:val="20"/>
        </w:rPr>
        <w:t>venerdì</w:t>
      </w:r>
      <w:r w:rsidR="00DB3324" w:rsidRPr="00ED2F1B">
        <w:rPr>
          <w:b/>
          <w:bCs/>
          <w:sz w:val="20"/>
        </w:rPr>
        <w:t xml:space="preserve"> 7 giugno</w:t>
      </w:r>
      <w:r w:rsidR="00286C8F" w:rsidRPr="00ED2F1B">
        <w:rPr>
          <w:sz w:val="20"/>
        </w:rPr>
        <w:t xml:space="preserve">, le lezioni </w:t>
      </w:r>
      <w:r w:rsidR="00DB3324" w:rsidRPr="00ED2F1B">
        <w:rPr>
          <w:sz w:val="20"/>
        </w:rPr>
        <w:t>di tutte le</w:t>
      </w:r>
      <w:r w:rsidR="00286C8F" w:rsidRPr="00ED2F1B">
        <w:rPr>
          <w:sz w:val="20"/>
        </w:rPr>
        <w:t xml:space="preserve"> </w:t>
      </w:r>
      <w:r w:rsidR="00286C8F" w:rsidRPr="00ED2F1B">
        <w:rPr>
          <w:bCs/>
          <w:sz w:val="20"/>
        </w:rPr>
        <w:t>classi</w:t>
      </w:r>
      <w:r w:rsidR="00286C8F" w:rsidRPr="00ED2F1B">
        <w:rPr>
          <w:b/>
          <w:bCs/>
          <w:sz w:val="20"/>
        </w:rPr>
        <w:t xml:space="preserve"> </w:t>
      </w:r>
      <w:r w:rsidR="00286C8F" w:rsidRPr="00ED2F1B">
        <w:rPr>
          <w:sz w:val="20"/>
        </w:rPr>
        <w:t xml:space="preserve">termineranno alle ore </w:t>
      </w:r>
      <w:r w:rsidR="00D03B28" w:rsidRPr="00ED2F1B">
        <w:rPr>
          <w:b/>
          <w:bCs/>
          <w:sz w:val="20"/>
        </w:rPr>
        <w:t>1</w:t>
      </w:r>
      <w:r w:rsidR="001C3BCF" w:rsidRPr="00ED2F1B">
        <w:rPr>
          <w:b/>
          <w:bCs/>
          <w:sz w:val="20"/>
        </w:rPr>
        <w:t>2</w:t>
      </w:r>
      <w:r w:rsidR="00286C8F" w:rsidRPr="00ED2F1B">
        <w:rPr>
          <w:b/>
          <w:bCs/>
          <w:sz w:val="20"/>
        </w:rPr>
        <w:t>.00</w:t>
      </w:r>
      <w:r w:rsidR="00286C8F" w:rsidRPr="00ED2F1B">
        <w:rPr>
          <w:sz w:val="20"/>
        </w:rPr>
        <w:t xml:space="preserve">; </w:t>
      </w:r>
    </w:p>
    <w:p w:rsidR="00286C8F" w:rsidRPr="00ED2F1B" w:rsidRDefault="00286C8F" w:rsidP="00DB3324">
      <w:pPr>
        <w:autoSpaceDE w:val="0"/>
        <w:autoSpaceDN w:val="0"/>
        <w:adjustRightInd w:val="0"/>
        <w:spacing w:before="0"/>
        <w:rPr>
          <w:sz w:val="20"/>
        </w:rPr>
      </w:pPr>
      <w:r w:rsidRPr="00ED2F1B">
        <w:rPr>
          <w:sz w:val="20"/>
        </w:rPr>
        <w:t xml:space="preserve">Si richiama inoltre, per gli alunni che intendono parteciparvi, la circolare </w:t>
      </w:r>
      <w:r w:rsidR="001C3BCF" w:rsidRPr="00ED2F1B">
        <w:rPr>
          <w:sz w:val="20"/>
        </w:rPr>
        <w:t>191</w:t>
      </w:r>
      <w:r w:rsidR="00D03B28" w:rsidRPr="00ED2F1B">
        <w:rPr>
          <w:sz w:val="20"/>
        </w:rPr>
        <w:t xml:space="preserve"> </w:t>
      </w:r>
      <w:r w:rsidRPr="00ED2F1B">
        <w:rPr>
          <w:sz w:val="20"/>
        </w:rPr>
        <w:t xml:space="preserve"> per le iscrizioni al tradizionale </w:t>
      </w:r>
      <w:r w:rsidRPr="00ED2F1B">
        <w:rPr>
          <w:sz w:val="20"/>
          <w:u w:val="single"/>
        </w:rPr>
        <w:t>torneo di Beach Tennis</w:t>
      </w:r>
      <w:r w:rsidRPr="00ED2F1B">
        <w:rPr>
          <w:sz w:val="20"/>
        </w:rPr>
        <w:t xml:space="preserve">, da inoltrare ai </w:t>
      </w:r>
      <w:proofErr w:type="spellStart"/>
      <w:r w:rsidRPr="00ED2F1B">
        <w:rPr>
          <w:sz w:val="20"/>
        </w:rPr>
        <w:t>prof.ri</w:t>
      </w:r>
      <w:proofErr w:type="spellEnd"/>
      <w:r w:rsidRPr="00ED2F1B">
        <w:rPr>
          <w:sz w:val="20"/>
        </w:rPr>
        <w:t xml:space="preserve"> </w:t>
      </w:r>
      <w:r w:rsidR="00DB3324" w:rsidRPr="00ED2F1B">
        <w:rPr>
          <w:sz w:val="20"/>
        </w:rPr>
        <w:t>Casadei Elvio</w:t>
      </w:r>
      <w:r w:rsidRPr="00ED2F1B">
        <w:rPr>
          <w:sz w:val="20"/>
        </w:rPr>
        <w:t xml:space="preserve"> e </w:t>
      </w:r>
      <w:proofErr w:type="spellStart"/>
      <w:r w:rsidR="001C3BCF" w:rsidRPr="00ED2F1B">
        <w:rPr>
          <w:sz w:val="20"/>
        </w:rPr>
        <w:t>Baldelli</w:t>
      </w:r>
      <w:proofErr w:type="spellEnd"/>
      <w:r w:rsidR="001C3BCF" w:rsidRPr="00ED2F1B">
        <w:rPr>
          <w:sz w:val="20"/>
        </w:rPr>
        <w:t xml:space="preserve"> Rodrigo</w:t>
      </w:r>
      <w:r w:rsidRPr="00ED2F1B">
        <w:rPr>
          <w:sz w:val="20"/>
        </w:rPr>
        <w:t>.</w:t>
      </w:r>
    </w:p>
    <w:p w:rsidR="00783272" w:rsidRPr="00ED2F1B" w:rsidRDefault="00783272" w:rsidP="00DB3324">
      <w:pPr>
        <w:autoSpaceDE w:val="0"/>
        <w:autoSpaceDN w:val="0"/>
        <w:adjustRightInd w:val="0"/>
        <w:spacing w:before="0"/>
        <w:jc w:val="left"/>
        <w:rPr>
          <w:sz w:val="20"/>
        </w:rPr>
      </w:pPr>
    </w:p>
    <w:p w:rsidR="00783272" w:rsidRPr="00ED2F1B" w:rsidRDefault="00783272" w:rsidP="00DB3324">
      <w:pPr>
        <w:autoSpaceDE w:val="0"/>
        <w:autoSpaceDN w:val="0"/>
        <w:adjustRightInd w:val="0"/>
        <w:spacing w:before="0"/>
        <w:jc w:val="left"/>
        <w:rPr>
          <w:i/>
          <w:sz w:val="20"/>
          <w:u w:val="single"/>
        </w:rPr>
      </w:pPr>
      <w:r w:rsidRPr="00ED2F1B">
        <w:rPr>
          <w:i/>
          <w:sz w:val="20"/>
          <w:u w:val="single"/>
        </w:rPr>
        <w:t>2) Firma dei programmi svolti per materia</w:t>
      </w:r>
    </w:p>
    <w:p w:rsidR="00246916" w:rsidRPr="00ED2F1B" w:rsidRDefault="00246916" w:rsidP="00DB3324">
      <w:pPr>
        <w:autoSpaceDE w:val="0"/>
        <w:autoSpaceDN w:val="0"/>
        <w:adjustRightInd w:val="0"/>
        <w:spacing w:before="0"/>
        <w:jc w:val="left"/>
        <w:rPr>
          <w:sz w:val="20"/>
        </w:rPr>
      </w:pPr>
    </w:p>
    <w:p w:rsidR="00783272" w:rsidRPr="00ED2F1B" w:rsidRDefault="00783272" w:rsidP="00DB3324">
      <w:pPr>
        <w:autoSpaceDE w:val="0"/>
        <w:autoSpaceDN w:val="0"/>
        <w:adjustRightInd w:val="0"/>
        <w:spacing w:before="0"/>
        <w:rPr>
          <w:sz w:val="20"/>
        </w:rPr>
      </w:pPr>
      <w:r w:rsidRPr="00ED2F1B">
        <w:rPr>
          <w:sz w:val="20"/>
        </w:rPr>
        <w:t>Si ricorda ai rappresentanti di classe degli alunni che entro il termine delle lezioni</w:t>
      </w:r>
      <w:r w:rsidR="00246916" w:rsidRPr="00ED2F1B">
        <w:rPr>
          <w:sz w:val="20"/>
        </w:rPr>
        <w:t xml:space="preserve"> i programmi svolti nelle singole materie vanno firmati </w:t>
      </w:r>
      <w:r w:rsidR="009063EE" w:rsidRPr="00ED2F1B">
        <w:rPr>
          <w:sz w:val="20"/>
        </w:rPr>
        <w:t>da due</w:t>
      </w:r>
      <w:r w:rsidR="00246916" w:rsidRPr="00ED2F1B">
        <w:rPr>
          <w:sz w:val="20"/>
        </w:rPr>
        <w:t xml:space="preserve"> alunni prima di essere depositati dai docenti in segreteria</w:t>
      </w:r>
      <w:r w:rsidR="00392B1F" w:rsidRPr="00ED2F1B">
        <w:rPr>
          <w:sz w:val="20"/>
        </w:rPr>
        <w:t xml:space="preserve">. Si ricorda che l’apposizione di tale firma non costituisce un atto </w:t>
      </w:r>
      <w:proofErr w:type="spellStart"/>
      <w:r w:rsidR="00392B1F" w:rsidRPr="00ED2F1B">
        <w:rPr>
          <w:sz w:val="20"/>
        </w:rPr>
        <w:t>formale-burocratico</w:t>
      </w:r>
      <w:proofErr w:type="spellEnd"/>
      <w:r w:rsidR="00392B1F" w:rsidRPr="00ED2F1B">
        <w:rPr>
          <w:sz w:val="20"/>
        </w:rPr>
        <w:t xml:space="preserve"> ma un’attestazione, da parte degli alunni della classe, dei contenuti svolti, anche ai sensi del programma delle prove di verifica per la sospensione del giudizio e per l’esame di stato.</w:t>
      </w:r>
    </w:p>
    <w:p w:rsidR="00ED2F1B" w:rsidRPr="00ED2F1B" w:rsidRDefault="001F28A4" w:rsidP="00DB3324">
      <w:pPr>
        <w:autoSpaceDE w:val="0"/>
        <w:autoSpaceDN w:val="0"/>
        <w:adjustRightInd w:val="0"/>
        <w:spacing w:before="0"/>
        <w:rPr>
          <w:sz w:val="20"/>
        </w:rPr>
      </w:pPr>
      <w:r>
        <w:rPr>
          <w:bCs/>
          <w:sz w:val="20"/>
        </w:rPr>
        <w:t xml:space="preserve">ADEMPIMENTI DEI DOCENTI: </w:t>
      </w:r>
      <w:r w:rsidR="00ED2F1B" w:rsidRPr="00ED2F1B">
        <w:rPr>
          <w:bCs/>
          <w:sz w:val="20"/>
        </w:rPr>
        <w:t>le relazioni finali, i programmi svolti e le indicazioni di recupero del debito vanno salvati in una cartella del registro elettronico condivisa con tutti gli studenti e con la Segreteria</w:t>
      </w:r>
      <w:r w:rsidR="00ED2F1B" w:rsidRPr="00ED2F1B">
        <w:rPr>
          <w:sz w:val="20"/>
        </w:rPr>
        <w:t>.</w:t>
      </w:r>
      <w:r>
        <w:rPr>
          <w:sz w:val="20"/>
        </w:rPr>
        <w:t xml:space="preserve"> Per il plesso </w:t>
      </w:r>
      <w:proofErr w:type="spellStart"/>
      <w:r>
        <w:rPr>
          <w:sz w:val="20"/>
        </w:rPr>
        <w:t>Comandini</w:t>
      </w:r>
      <w:proofErr w:type="spellEnd"/>
      <w:r>
        <w:rPr>
          <w:sz w:val="20"/>
        </w:rPr>
        <w:t xml:space="preserve">: vanno ANCHE </w:t>
      </w:r>
      <w:r w:rsidRPr="00ED2F1B">
        <w:rPr>
          <w:bCs/>
          <w:sz w:val="20"/>
        </w:rPr>
        <w:t>consegnati in copia cartacea</w:t>
      </w:r>
      <w:r>
        <w:rPr>
          <w:bCs/>
          <w:sz w:val="20"/>
        </w:rPr>
        <w:t xml:space="preserve"> alla Segreteria didattica (Il modello di relazione finale e programma svolto e indicazioni per il recupero può essere chiesto alle prof.sse </w:t>
      </w:r>
      <w:proofErr w:type="spellStart"/>
      <w:r>
        <w:rPr>
          <w:bCs/>
          <w:sz w:val="20"/>
        </w:rPr>
        <w:t>Montemurro</w:t>
      </w:r>
      <w:proofErr w:type="spellEnd"/>
      <w:r>
        <w:rPr>
          <w:bCs/>
          <w:sz w:val="20"/>
        </w:rPr>
        <w:t xml:space="preserve"> per il </w:t>
      </w:r>
      <w:proofErr w:type="spellStart"/>
      <w:r>
        <w:rPr>
          <w:bCs/>
          <w:sz w:val="20"/>
        </w:rPr>
        <w:t>Comandini</w:t>
      </w:r>
      <w:proofErr w:type="spellEnd"/>
      <w:r>
        <w:rPr>
          <w:bCs/>
          <w:sz w:val="20"/>
        </w:rPr>
        <w:t xml:space="preserve"> e Gradara per il Pascal)</w:t>
      </w:r>
    </w:p>
    <w:p w:rsidR="00286C8F" w:rsidRPr="00ED2F1B" w:rsidRDefault="00286C8F" w:rsidP="00DB3324">
      <w:pPr>
        <w:autoSpaceDE w:val="0"/>
        <w:autoSpaceDN w:val="0"/>
        <w:adjustRightInd w:val="0"/>
        <w:spacing w:before="0"/>
        <w:jc w:val="left"/>
        <w:rPr>
          <w:sz w:val="20"/>
        </w:rPr>
      </w:pPr>
    </w:p>
    <w:p w:rsidR="00286C8F" w:rsidRPr="00ED2F1B" w:rsidRDefault="00783272" w:rsidP="00DB3324">
      <w:pPr>
        <w:autoSpaceDE w:val="0"/>
        <w:autoSpaceDN w:val="0"/>
        <w:adjustRightInd w:val="0"/>
        <w:spacing w:before="0"/>
        <w:jc w:val="left"/>
        <w:rPr>
          <w:i/>
          <w:sz w:val="20"/>
          <w:u w:val="single"/>
        </w:rPr>
      </w:pPr>
      <w:r w:rsidRPr="00ED2F1B">
        <w:rPr>
          <w:i/>
          <w:sz w:val="20"/>
          <w:u w:val="single"/>
        </w:rPr>
        <w:t>3</w:t>
      </w:r>
      <w:r w:rsidR="00286C8F" w:rsidRPr="00ED2F1B">
        <w:rPr>
          <w:i/>
          <w:sz w:val="20"/>
          <w:u w:val="single"/>
        </w:rPr>
        <w:t>) Alunni e genitori di alunni con sospensione giudizio</w:t>
      </w:r>
    </w:p>
    <w:p w:rsidR="00521664" w:rsidRPr="00ED2F1B" w:rsidRDefault="00521664" w:rsidP="00FE557F">
      <w:pPr>
        <w:autoSpaceDE w:val="0"/>
        <w:autoSpaceDN w:val="0"/>
        <w:adjustRightInd w:val="0"/>
        <w:spacing w:before="0"/>
        <w:rPr>
          <w:sz w:val="20"/>
        </w:rPr>
      </w:pPr>
      <w:r w:rsidRPr="00ED2F1B">
        <w:rPr>
          <w:b/>
          <w:sz w:val="20"/>
          <w:u w:val="single"/>
        </w:rPr>
        <w:t xml:space="preserve">A partire da </w:t>
      </w:r>
      <w:r w:rsidR="00DF700E" w:rsidRPr="00ED2F1B">
        <w:rPr>
          <w:b/>
          <w:sz w:val="20"/>
          <w:u w:val="single"/>
        </w:rPr>
        <w:t>9</w:t>
      </w:r>
      <w:r w:rsidRPr="00ED2F1B">
        <w:rPr>
          <w:b/>
          <w:sz w:val="20"/>
          <w:u w:val="single"/>
        </w:rPr>
        <w:t xml:space="preserve"> giugno </w:t>
      </w:r>
      <w:r w:rsidRPr="00ED2F1B">
        <w:rPr>
          <w:sz w:val="20"/>
          <w:u w:val="single"/>
        </w:rPr>
        <w:t>i</w:t>
      </w:r>
      <w:r w:rsidRPr="00ED2F1B">
        <w:rPr>
          <w:sz w:val="20"/>
        </w:rPr>
        <w:t xml:space="preserve"> genitori degli studenti che hanno ricevuto debiti formativi </w:t>
      </w:r>
      <w:r w:rsidR="00286C8F" w:rsidRPr="00ED2F1B">
        <w:rPr>
          <w:sz w:val="20"/>
        </w:rPr>
        <w:t xml:space="preserve">potranno </w:t>
      </w:r>
      <w:r w:rsidR="00480DA2" w:rsidRPr="00ED2F1B">
        <w:rPr>
          <w:sz w:val="20"/>
        </w:rPr>
        <w:t>visionare</w:t>
      </w:r>
      <w:r w:rsidRPr="00ED2F1B">
        <w:rPr>
          <w:sz w:val="20"/>
        </w:rPr>
        <w:t xml:space="preserve"> il programma di recupero</w:t>
      </w:r>
      <w:r w:rsidR="00480DA2" w:rsidRPr="00ED2F1B">
        <w:rPr>
          <w:sz w:val="20"/>
        </w:rPr>
        <w:t xml:space="preserve"> mediante il registro elettronico </w:t>
      </w:r>
      <w:proofErr w:type="spellStart"/>
      <w:r w:rsidR="009063EE" w:rsidRPr="00ED2F1B">
        <w:rPr>
          <w:sz w:val="20"/>
        </w:rPr>
        <w:t>Infoschool</w:t>
      </w:r>
      <w:proofErr w:type="spellEnd"/>
      <w:r w:rsidR="009063EE" w:rsidRPr="00ED2F1B">
        <w:rPr>
          <w:sz w:val="20"/>
        </w:rPr>
        <w:t xml:space="preserve"> </w:t>
      </w:r>
      <w:proofErr w:type="spellStart"/>
      <w:r w:rsidR="009063EE" w:rsidRPr="00ED2F1B">
        <w:rPr>
          <w:sz w:val="20"/>
        </w:rPr>
        <w:t>Spaggiari</w:t>
      </w:r>
      <w:proofErr w:type="spellEnd"/>
      <w:r w:rsidR="009063EE" w:rsidRPr="00ED2F1B">
        <w:rPr>
          <w:sz w:val="20"/>
        </w:rPr>
        <w:t xml:space="preserve"> </w:t>
      </w:r>
      <w:r w:rsidR="00480DA2" w:rsidRPr="00ED2F1B">
        <w:rPr>
          <w:sz w:val="20"/>
        </w:rPr>
        <w:t>ed eventualmente per chi lo desiderasse ritirarlo</w:t>
      </w:r>
      <w:r w:rsidRPr="00ED2F1B">
        <w:rPr>
          <w:sz w:val="20"/>
        </w:rPr>
        <w:t xml:space="preserve"> in segreteria didattica e, se non intendono avvalersi dei corsi, fermo restando l’obbligo di sottoporsi alle verifiche di settembre, dovranno depositare apposita comunicazione scritta (che sarà allegata ai verbali degli scrutini) in segreteria didattica.</w:t>
      </w:r>
    </w:p>
    <w:p w:rsidR="00FE557F" w:rsidRPr="00ED2F1B" w:rsidRDefault="00FE557F" w:rsidP="00DB3324">
      <w:pPr>
        <w:autoSpaceDE w:val="0"/>
        <w:autoSpaceDN w:val="0"/>
        <w:adjustRightInd w:val="0"/>
        <w:spacing w:before="0"/>
        <w:ind w:firstLine="360"/>
        <w:rPr>
          <w:sz w:val="20"/>
        </w:rPr>
      </w:pPr>
    </w:p>
    <w:p w:rsidR="00FE557F" w:rsidRPr="00ED2F1B" w:rsidRDefault="001F7CD3" w:rsidP="00DB3324">
      <w:pPr>
        <w:autoSpaceDE w:val="0"/>
        <w:autoSpaceDN w:val="0"/>
        <w:adjustRightInd w:val="0"/>
        <w:spacing w:before="0"/>
        <w:rPr>
          <w:i/>
          <w:sz w:val="20"/>
          <w:u w:val="single"/>
        </w:rPr>
      </w:pPr>
      <w:r w:rsidRPr="00ED2F1B">
        <w:rPr>
          <w:i/>
          <w:sz w:val="20"/>
          <w:u w:val="single"/>
        </w:rPr>
        <w:t>4)</w:t>
      </w:r>
      <w:r w:rsidR="00FE557F" w:rsidRPr="00ED2F1B">
        <w:rPr>
          <w:i/>
          <w:sz w:val="20"/>
          <w:u w:val="single"/>
        </w:rPr>
        <w:t xml:space="preserve"> Relazioni, programmi svolti e indicazioni per il lavoro estivo</w:t>
      </w:r>
    </w:p>
    <w:p w:rsidR="00FE557F" w:rsidRPr="00ED2F1B" w:rsidRDefault="009063EE" w:rsidP="00DB3324">
      <w:pPr>
        <w:autoSpaceDE w:val="0"/>
        <w:autoSpaceDN w:val="0"/>
        <w:adjustRightInd w:val="0"/>
        <w:spacing w:before="0"/>
        <w:rPr>
          <w:i/>
          <w:sz w:val="20"/>
          <w:u w:val="single"/>
        </w:rPr>
      </w:pPr>
      <w:r w:rsidRPr="00ED2F1B">
        <w:rPr>
          <w:sz w:val="20"/>
        </w:rPr>
        <w:t xml:space="preserve">A partire dal giorno </w:t>
      </w:r>
      <w:r w:rsidR="00DF700E" w:rsidRPr="00ED2F1B">
        <w:rPr>
          <w:sz w:val="20"/>
        </w:rPr>
        <w:t>9</w:t>
      </w:r>
      <w:r w:rsidRPr="00ED2F1B">
        <w:rPr>
          <w:sz w:val="20"/>
        </w:rPr>
        <w:t xml:space="preserve"> giugno </w:t>
      </w:r>
      <w:r w:rsidR="00F46F42" w:rsidRPr="00ED2F1B">
        <w:rPr>
          <w:sz w:val="20"/>
        </w:rPr>
        <w:t>le relazioni, i programmi svolti e le indicazioni per il lavoro estivo saranno visionabili sul registro elettronico</w:t>
      </w:r>
      <w:r w:rsidR="00FE557F" w:rsidRPr="00ED2F1B">
        <w:rPr>
          <w:sz w:val="20"/>
        </w:rPr>
        <w:t xml:space="preserve"> all’interno di una cartella condivisa con la classe.</w:t>
      </w:r>
    </w:p>
    <w:p w:rsidR="00FE557F" w:rsidRPr="00ED2F1B" w:rsidRDefault="00FE557F" w:rsidP="00DB3324">
      <w:pPr>
        <w:autoSpaceDE w:val="0"/>
        <w:autoSpaceDN w:val="0"/>
        <w:adjustRightInd w:val="0"/>
        <w:spacing w:before="0"/>
        <w:rPr>
          <w:i/>
          <w:sz w:val="20"/>
          <w:u w:val="single"/>
        </w:rPr>
      </w:pPr>
    </w:p>
    <w:p w:rsidR="001F7CD3" w:rsidRPr="00ED2F1B" w:rsidRDefault="00FE557F" w:rsidP="00DB3324">
      <w:pPr>
        <w:autoSpaceDE w:val="0"/>
        <w:autoSpaceDN w:val="0"/>
        <w:adjustRightInd w:val="0"/>
        <w:spacing w:before="0"/>
        <w:rPr>
          <w:i/>
          <w:sz w:val="20"/>
          <w:u w:val="single"/>
        </w:rPr>
      </w:pPr>
      <w:r w:rsidRPr="00ED2F1B">
        <w:rPr>
          <w:i/>
          <w:sz w:val="20"/>
          <w:u w:val="single"/>
        </w:rPr>
        <w:t>5)</w:t>
      </w:r>
      <w:r w:rsidR="001F7CD3" w:rsidRPr="00ED2F1B">
        <w:rPr>
          <w:i/>
          <w:sz w:val="20"/>
          <w:u w:val="single"/>
        </w:rPr>
        <w:t xml:space="preserve"> Calendario pubblicazione scrutini, corsi di recupero e prove di verifica recupero</w:t>
      </w:r>
    </w:p>
    <w:p w:rsidR="001F7CD3" w:rsidRPr="00ED2F1B" w:rsidRDefault="001F7CD3" w:rsidP="00DB3324">
      <w:pPr>
        <w:autoSpaceDE w:val="0"/>
        <w:autoSpaceDN w:val="0"/>
        <w:adjustRightInd w:val="0"/>
        <w:spacing w:before="0"/>
        <w:ind w:firstLine="360"/>
        <w:rPr>
          <w:sz w:val="20"/>
        </w:rPr>
      </w:pPr>
      <w:r w:rsidRPr="00ED2F1B">
        <w:rPr>
          <w:sz w:val="20"/>
        </w:rPr>
        <w:t>Si dà indicazione delle seguenti date:</w:t>
      </w:r>
    </w:p>
    <w:p w:rsidR="004F5BC4" w:rsidRPr="00ED2F1B" w:rsidRDefault="00DB3324" w:rsidP="00DB3324">
      <w:pPr>
        <w:numPr>
          <w:ilvl w:val="0"/>
          <w:numId w:val="12"/>
        </w:numPr>
        <w:autoSpaceDE w:val="0"/>
        <w:autoSpaceDN w:val="0"/>
        <w:adjustRightInd w:val="0"/>
        <w:spacing w:before="0"/>
        <w:rPr>
          <w:sz w:val="20"/>
        </w:rPr>
      </w:pPr>
      <w:r w:rsidRPr="00ED2F1B">
        <w:rPr>
          <w:sz w:val="20"/>
        </w:rPr>
        <w:t>7</w:t>
      </w:r>
      <w:r w:rsidR="004F5BC4" w:rsidRPr="00ED2F1B">
        <w:rPr>
          <w:sz w:val="20"/>
        </w:rPr>
        <w:t xml:space="preserve"> giugno ore 13.00: esposizione all’albo esiti scrutini classi quinte </w:t>
      </w:r>
    </w:p>
    <w:p w:rsidR="004F5BC4" w:rsidRPr="00ED2F1B" w:rsidRDefault="009063EE" w:rsidP="00DB3324">
      <w:pPr>
        <w:numPr>
          <w:ilvl w:val="0"/>
          <w:numId w:val="12"/>
        </w:numPr>
        <w:autoSpaceDE w:val="0"/>
        <w:autoSpaceDN w:val="0"/>
        <w:adjustRightInd w:val="0"/>
        <w:spacing w:before="0"/>
        <w:rPr>
          <w:sz w:val="20"/>
        </w:rPr>
      </w:pPr>
      <w:r w:rsidRPr="00ED2F1B">
        <w:rPr>
          <w:sz w:val="20"/>
        </w:rPr>
        <w:t>1</w:t>
      </w:r>
      <w:r w:rsidR="001C3BCF" w:rsidRPr="00ED2F1B">
        <w:rPr>
          <w:sz w:val="20"/>
        </w:rPr>
        <w:t>1</w:t>
      </w:r>
      <w:r w:rsidR="004F5BC4" w:rsidRPr="00ED2F1B">
        <w:rPr>
          <w:sz w:val="20"/>
        </w:rPr>
        <w:t xml:space="preserve"> giugno, ore 13:00: esposizione all’albo esiti scrutini classi dalle prime alle quarte;</w:t>
      </w:r>
    </w:p>
    <w:p w:rsidR="004F5BC4" w:rsidRPr="00ED2F1B" w:rsidRDefault="004F5BC4" w:rsidP="00DB3324">
      <w:pPr>
        <w:numPr>
          <w:ilvl w:val="0"/>
          <w:numId w:val="12"/>
        </w:numPr>
        <w:autoSpaceDE w:val="0"/>
        <w:autoSpaceDN w:val="0"/>
        <w:adjustRightInd w:val="0"/>
        <w:spacing w:before="0"/>
        <w:rPr>
          <w:sz w:val="20"/>
        </w:rPr>
      </w:pPr>
      <w:r w:rsidRPr="00ED2F1B">
        <w:rPr>
          <w:sz w:val="20"/>
        </w:rPr>
        <w:t xml:space="preserve">dal </w:t>
      </w:r>
      <w:r w:rsidR="00DB3324" w:rsidRPr="00ED2F1B">
        <w:rPr>
          <w:sz w:val="20"/>
        </w:rPr>
        <w:t>1</w:t>
      </w:r>
      <w:r w:rsidR="001C3BCF" w:rsidRPr="00ED2F1B">
        <w:rPr>
          <w:sz w:val="20"/>
        </w:rPr>
        <w:t>7</w:t>
      </w:r>
      <w:r w:rsidRPr="00ED2F1B">
        <w:rPr>
          <w:sz w:val="20"/>
        </w:rPr>
        <w:t xml:space="preserve"> giugno al termine: insediamento delle commissioni per esami di stato per le classi quinte;</w:t>
      </w:r>
    </w:p>
    <w:p w:rsidR="004F5BC4" w:rsidRPr="00ED2F1B" w:rsidRDefault="004F5BC4" w:rsidP="00DB3324">
      <w:pPr>
        <w:numPr>
          <w:ilvl w:val="0"/>
          <w:numId w:val="12"/>
        </w:numPr>
        <w:autoSpaceDE w:val="0"/>
        <w:autoSpaceDN w:val="0"/>
        <w:adjustRightInd w:val="0"/>
        <w:spacing w:before="0"/>
        <w:rPr>
          <w:sz w:val="20"/>
        </w:rPr>
      </w:pPr>
      <w:r w:rsidRPr="00ED2F1B">
        <w:rPr>
          <w:sz w:val="20"/>
        </w:rPr>
        <w:t xml:space="preserve">dal </w:t>
      </w:r>
      <w:r w:rsidR="00480DA2" w:rsidRPr="00ED2F1B">
        <w:rPr>
          <w:sz w:val="20"/>
        </w:rPr>
        <w:t>fine</w:t>
      </w:r>
      <w:r w:rsidRPr="00ED2F1B">
        <w:rPr>
          <w:sz w:val="20"/>
        </w:rPr>
        <w:t xml:space="preserve"> giugno al 31 luglio: corsi di recupero;</w:t>
      </w:r>
    </w:p>
    <w:p w:rsidR="004F5BC4" w:rsidRPr="00ED2F1B" w:rsidRDefault="004F5BC4" w:rsidP="00DB3324">
      <w:pPr>
        <w:numPr>
          <w:ilvl w:val="0"/>
          <w:numId w:val="12"/>
        </w:numPr>
        <w:autoSpaceDE w:val="0"/>
        <w:autoSpaceDN w:val="0"/>
        <w:adjustRightInd w:val="0"/>
        <w:spacing w:before="0"/>
        <w:rPr>
          <w:sz w:val="20"/>
        </w:rPr>
      </w:pPr>
      <w:r w:rsidRPr="00ED2F1B">
        <w:rPr>
          <w:sz w:val="20"/>
        </w:rPr>
        <w:t xml:space="preserve">dal </w:t>
      </w:r>
      <w:r w:rsidR="001C3BCF" w:rsidRPr="00ED2F1B">
        <w:rPr>
          <w:sz w:val="20"/>
        </w:rPr>
        <w:t>2</w:t>
      </w:r>
      <w:r w:rsidR="00DB3324" w:rsidRPr="00ED2F1B">
        <w:rPr>
          <w:sz w:val="20"/>
        </w:rPr>
        <w:t xml:space="preserve"> </w:t>
      </w:r>
      <w:r w:rsidR="001C3BCF" w:rsidRPr="00ED2F1B">
        <w:rPr>
          <w:sz w:val="20"/>
        </w:rPr>
        <w:t>settemb</w:t>
      </w:r>
      <w:r w:rsidR="00963C35" w:rsidRPr="00ED2F1B">
        <w:rPr>
          <w:sz w:val="20"/>
        </w:rPr>
        <w:t>r</w:t>
      </w:r>
      <w:r w:rsidR="001C3BCF" w:rsidRPr="00ED2F1B">
        <w:rPr>
          <w:sz w:val="20"/>
        </w:rPr>
        <w:t>e</w:t>
      </w:r>
      <w:r w:rsidRPr="00ED2F1B">
        <w:rPr>
          <w:sz w:val="20"/>
        </w:rPr>
        <w:t>, prove per il recupero debiti</w:t>
      </w:r>
      <w:r w:rsidR="00DB3324" w:rsidRPr="00ED2F1B">
        <w:rPr>
          <w:sz w:val="20"/>
        </w:rPr>
        <w:t xml:space="preserve"> (seguirà calendario)</w:t>
      </w:r>
      <w:r w:rsidRPr="00ED2F1B">
        <w:rPr>
          <w:sz w:val="20"/>
        </w:rPr>
        <w:t>.</w:t>
      </w:r>
    </w:p>
    <w:p w:rsidR="004F5BC4" w:rsidRPr="00ED2F1B" w:rsidRDefault="004F5BC4" w:rsidP="00DB3324">
      <w:pPr>
        <w:numPr>
          <w:ilvl w:val="0"/>
          <w:numId w:val="12"/>
        </w:numPr>
        <w:autoSpaceDE w:val="0"/>
        <w:autoSpaceDN w:val="0"/>
        <w:adjustRightInd w:val="0"/>
        <w:spacing w:before="0"/>
        <w:rPr>
          <w:sz w:val="20"/>
        </w:rPr>
      </w:pPr>
      <w:r w:rsidRPr="00ED2F1B">
        <w:rPr>
          <w:sz w:val="20"/>
        </w:rPr>
        <w:t xml:space="preserve">Dal </w:t>
      </w:r>
      <w:r w:rsidR="001C3BCF" w:rsidRPr="00ED2F1B">
        <w:rPr>
          <w:sz w:val="20"/>
        </w:rPr>
        <w:t>9</w:t>
      </w:r>
      <w:r w:rsidRPr="00ED2F1B">
        <w:rPr>
          <w:sz w:val="20"/>
        </w:rPr>
        <w:t xml:space="preserve"> settembre, istituzione delle commissioni per esami di idoneità ed esami integrativi e per la valutazione titoli di accesso ai corsi serali.</w:t>
      </w:r>
    </w:p>
    <w:p w:rsidR="00A340C6" w:rsidRPr="00ED2F1B" w:rsidRDefault="004F5BC4" w:rsidP="00DB3324">
      <w:pPr>
        <w:spacing w:before="0"/>
        <w:jc w:val="right"/>
        <w:rPr>
          <w:sz w:val="20"/>
        </w:rPr>
      </w:pPr>
      <w:r w:rsidRPr="00ED2F1B">
        <w:rPr>
          <w:sz w:val="20"/>
        </w:rPr>
        <w:t>I</w:t>
      </w:r>
      <w:r w:rsidR="002C586D" w:rsidRPr="00ED2F1B">
        <w:rPr>
          <w:sz w:val="20"/>
        </w:rPr>
        <w:t>l DS</w:t>
      </w:r>
    </w:p>
    <w:sectPr w:rsidR="00A340C6" w:rsidRPr="00ED2F1B" w:rsidSect="00A47EA5">
      <w:headerReference w:type="default" r:id="rId7"/>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889" w:rsidRDefault="00103889">
      <w:r>
        <w:separator/>
      </w:r>
    </w:p>
  </w:endnote>
  <w:endnote w:type="continuationSeparator" w:id="1">
    <w:p w:rsidR="00103889" w:rsidRDefault="00103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889" w:rsidRDefault="00103889">
      <w:r>
        <w:separator/>
      </w:r>
    </w:p>
  </w:footnote>
  <w:footnote w:type="continuationSeparator" w:id="1">
    <w:p w:rsidR="00103889" w:rsidRDefault="00103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Layout w:type="fixed"/>
      <w:tblCellMar>
        <w:left w:w="0" w:type="dxa"/>
        <w:right w:w="0" w:type="dxa"/>
      </w:tblCellMar>
      <w:tblLook w:val="04A0"/>
    </w:tblPr>
    <w:tblGrid>
      <w:gridCol w:w="3545"/>
      <w:gridCol w:w="2970"/>
      <w:gridCol w:w="3340"/>
    </w:tblGrid>
    <w:tr w:rsidR="009063EE" w:rsidTr="00E41BA9">
      <w:trPr>
        <w:trHeight w:val="3220"/>
      </w:trPr>
      <w:tc>
        <w:tcPr>
          <w:tcW w:w="3545" w:type="dxa"/>
          <w:vAlign w:val="center"/>
          <w:hideMark/>
        </w:tcPr>
        <w:p w:rsidR="009063EE" w:rsidRDefault="001C3BCF" w:rsidP="00E41BA9">
          <w:pPr>
            <w:pStyle w:val="Titolo2"/>
            <w:jc w:val="center"/>
            <w:rPr>
              <w:sz w:val="25"/>
              <w:szCs w:val="25"/>
            </w:rPr>
          </w:pPr>
          <w:r>
            <w:rPr>
              <w:rFonts w:ascii="Calibri" w:eastAsia="Calibri" w:hAnsi="Calibri" w:cs="Calibri"/>
              <w:b w:val="0"/>
              <w:i w:val="0"/>
              <w:noProof/>
              <w:sz w:val="24"/>
              <w:szCs w:val="24"/>
            </w:rPr>
            <w:drawing>
              <wp:inline distT="0" distB="0" distL="0" distR="0">
                <wp:extent cx="1362075" cy="95250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62075" cy="952500"/>
                        </a:xfrm>
                        <a:prstGeom prst="rect">
                          <a:avLst/>
                        </a:prstGeom>
                        <a:solidFill>
                          <a:srgbClr val="FFFFFF"/>
                        </a:solidFill>
                        <a:ln w="9525">
                          <a:noFill/>
                          <a:miter lim="800000"/>
                          <a:headEnd/>
                          <a:tailEnd/>
                        </a:ln>
                      </pic:spPr>
                    </pic:pic>
                  </a:graphicData>
                </a:graphic>
              </wp:inline>
            </w:drawing>
          </w:r>
        </w:p>
      </w:tc>
      <w:tc>
        <w:tcPr>
          <w:tcW w:w="2970" w:type="dxa"/>
        </w:tcPr>
        <w:p w:rsidR="009063EE" w:rsidRDefault="009063EE" w:rsidP="00E41BA9">
          <w:pPr>
            <w:snapToGrid w:val="0"/>
            <w:jc w:val="center"/>
            <w:rPr>
              <w:rFonts w:ascii="Arial" w:hAnsi="Arial" w:cs="Arial"/>
              <w:b/>
              <w:bCs/>
              <w:sz w:val="25"/>
              <w:szCs w:val="25"/>
            </w:rPr>
          </w:pPr>
        </w:p>
        <w:p w:rsidR="009063EE" w:rsidRDefault="009063EE" w:rsidP="00E41BA9">
          <w:pPr>
            <w:jc w:val="center"/>
            <w:rPr>
              <w:rFonts w:ascii="Arial" w:hAnsi="Arial" w:cs="Arial"/>
              <w:b/>
              <w:bCs/>
              <w:sz w:val="25"/>
              <w:szCs w:val="25"/>
            </w:rPr>
          </w:pPr>
        </w:p>
        <w:p w:rsidR="009063EE" w:rsidRDefault="009063EE" w:rsidP="00E41BA9">
          <w:pPr>
            <w:jc w:val="center"/>
          </w:pPr>
          <w:r>
            <w:rPr>
              <w:rFonts w:ascii="Arial" w:hAnsi="Arial" w:cs="Arial"/>
              <w:b/>
              <w:bCs/>
              <w:sz w:val="25"/>
              <w:szCs w:val="25"/>
            </w:rPr>
            <w:t xml:space="preserve">ISTITUTO Superiore </w:t>
          </w:r>
          <w:r>
            <w:rPr>
              <w:rFonts w:ascii="Arial" w:hAnsi="Arial" w:cs="Arial"/>
              <w:b/>
              <w:bCs/>
              <w:sz w:val="25"/>
              <w:szCs w:val="25"/>
            </w:rPr>
            <w:br/>
            <w:t>Pascal/</w:t>
          </w:r>
          <w:proofErr w:type="spellStart"/>
          <w:r>
            <w:rPr>
              <w:rFonts w:ascii="Arial" w:hAnsi="Arial" w:cs="Arial"/>
              <w:b/>
              <w:bCs/>
              <w:sz w:val="25"/>
              <w:szCs w:val="25"/>
            </w:rPr>
            <w:t>Comandini</w:t>
          </w:r>
          <w:proofErr w:type="spellEnd"/>
        </w:p>
        <w:p w:rsidR="009063EE" w:rsidRPr="00E60F17" w:rsidRDefault="009063EE" w:rsidP="00E41BA9">
          <w:pPr>
            <w:jc w:val="center"/>
            <w:rPr>
              <w:sz w:val="20"/>
            </w:rPr>
          </w:pPr>
          <w:r w:rsidRPr="00E60F17">
            <w:rPr>
              <w:sz w:val="20"/>
            </w:rPr>
            <w:t xml:space="preserve">P.le </w:t>
          </w:r>
          <w:proofErr w:type="spellStart"/>
          <w:r w:rsidRPr="00E60F17">
            <w:rPr>
              <w:sz w:val="20"/>
            </w:rPr>
            <w:t>Macrelli</w:t>
          </w:r>
          <w:proofErr w:type="spellEnd"/>
          <w:r w:rsidRPr="00E60F17">
            <w:rPr>
              <w:sz w:val="20"/>
            </w:rPr>
            <w:t xml:space="preserve">, 100 </w:t>
          </w:r>
          <w:r w:rsidRPr="00E60F17">
            <w:rPr>
              <w:sz w:val="20"/>
            </w:rPr>
            <w:br/>
            <w:t xml:space="preserve">47521 Cesena </w:t>
          </w:r>
          <w:r w:rsidRPr="00E60F17">
            <w:rPr>
              <w:sz w:val="20"/>
            </w:rPr>
            <w:br/>
            <w:t xml:space="preserve">Tel. +39 054722792 </w:t>
          </w:r>
          <w:r w:rsidRPr="00E60F17">
            <w:rPr>
              <w:sz w:val="20"/>
            </w:rPr>
            <w:br/>
          </w:r>
          <w:proofErr w:type="spellStart"/>
          <w:r w:rsidRPr="00E60F17">
            <w:rPr>
              <w:sz w:val="20"/>
            </w:rPr>
            <w:t>Cod.fisc.</w:t>
          </w:r>
          <w:proofErr w:type="spellEnd"/>
          <w:r w:rsidRPr="00E60F17">
            <w:rPr>
              <w:sz w:val="20"/>
            </w:rPr>
            <w:t xml:space="preserve"> 90076540401 - </w:t>
          </w:r>
          <w:proofErr w:type="spellStart"/>
          <w:r w:rsidRPr="00E60F17">
            <w:rPr>
              <w:sz w:val="20"/>
            </w:rPr>
            <w:t>Cod.Mecc.</w:t>
          </w:r>
          <w:proofErr w:type="spellEnd"/>
          <w:r w:rsidRPr="00E60F17">
            <w:rPr>
              <w:sz w:val="20"/>
            </w:rPr>
            <w:t xml:space="preserve"> FOIS01100L</w:t>
          </w:r>
          <w:r w:rsidRPr="00E60F17">
            <w:rPr>
              <w:sz w:val="20"/>
            </w:rPr>
            <w:br/>
          </w:r>
          <w:hyperlink r:id="rId2" w:history="1">
            <w:r w:rsidRPr="00E60F17">
              <w:rPr>
                <w:rStyle w:val="Collegamentoipertestuale"/>
                <w:sz w:val="20"/>
              </w:rPr>
              <w:t>FOIS01100L@istruzione.it</w:t>
            </w:r>
          </w:hyperlink>
        </w:p>
        <w:p w:rsidR="009063EE" w:rsidRDefault="003471BF" w:rsidP="00E41BA9">
          <w:pPr>
            <w:jc w:val="center"/>
          </w:pPr>
          <w:hyperlink r:id="rId3" w:history="1">
            <w:r w:rsidR="009063EE" w:rsidRPr="00E60F17">
              <w:rPr>
                <w:rStyle w:val="Collegamentoipertestuale"/>
                <w:sz w:val="20"/>
              </w:rPr>
              <w:t>FOIS01100L@pec.istruzione.it</w:t>
            </w:r>
          </w:hyperlink>
        </w:p>
        <w:p w:rsidR="009063EE" w:rsidRDefault="009063EE" w:rsidP="00E41BA9">
          <w:pPr>
            <w:jc w:val="center"/>
          </w:pPr>
        </w:p>
      </w:tc>
      <w:tc>
        <w:tcPr>
          <w:tcW w:w="3340" w:type="dxa"/>
        </w:tcPr>
        <w:p w:rsidR="009063EE" w:rsidRDefault="009063EE" w:rsidP="00E41BA9">
          <w:pPr>
            <w:snapToGrid w:val="0"/>
            <w:jc w:val="center"/>
          </w:pPr>
        </w:p>
        <w:p w:rsidR="009063EE" w:rsidRDefault="009063EE" w:rsidP="00E41BA9">
          <w:pPr>
            <w:jc w:val="center"/>
          </w:pPr>
        </w:p>
        <w:p w:rsidR="009063EE" w:rsidRDefault="009063EE" w:rsidP="00E41BA9">
          <w:pPr>
            <w:jc w:val="center"/>
          </w:pPr>
        </w:p>
        <w:p w:rsidR="009063EE" w:rsidRDefault="001C3BCF" w:rsidP="00E41BA9">
          <w:pPr>
            <w:jc w:val="center"/>
          </w:pPr>
          <w:r>
            <w:rPr>
              <w:noProof/>
            </w:rPr>
            <w:drawing>
              <wp:inline distT="0" distB="0" distL="0" distR="0">
                <wp:extent cx="1638300" cy="88582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l="41409"/>
                        <a:stretch>
                          <a:fillRect/>
                        </a:stretch>
                      </pic:blipFill>
                      <pic:spPr bwMode="auto">
                        <a:xfrm>
                          <a:off x="0" y="0"/>
                          <a:ext cx="1638300" cy="885825"/>
                        </a:xfrm>
                        <a:prstGeom prst="rect">
                          <a:avLst/>
                        </a:prstGeom>
                        <a:solidFill>
                          <a:srgbClr val="FFFFFF"/>
                        </a:solidFill>
                        <a:ln w="9525">
                          <a:noFill/>
                          <a:miter lim="800000"/>
                          <a:headEnd/>
                          <a:tailEnd/>
                        </a:ln>
                      </pic:spPr>
                    </pic:pic>
                  </a:graphicData>
                </a:graphic>
              </wp:inline>
            </w:drawing>
          </w:r>
        </w:p>
      </w:tc>
    </w:tr>
  </w:tbl>
  <w:p w:rsidR="00FE557F" w:rsidRDefault="00FE557F" w:rsidP="0054441B">
    <w:pPr>
      <w:pStyle w:val="Intestazione"/>
      <w:tabs>
        <w:tab w:val="clear" w:pos="4819"/>
        <w:tab w:val="clear" w:pos="9638"/>
        <w:tab w:val="left" w:pos="22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20DD"/>
    <w:multiLevelType w:val="hybridMultilevel"/>
    <w:tmpl w:val="128E4C7C"/>
    <w:lvl w:ilvl="0" w:tplc="E4C63A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2E94EC4"/>
    <w:multiLevelType w:val="hybridMultilevel"/>
    <w:tmpl w:val="BCE06BD4"/>
    <w:lvl w:ilvl="0" w:tplc="04100011">
      <w:start w:val="1"/>
      <w:numFmt w:val="decimal"/>
      <w:lvlText w:val="%1)"/>
      <w:lvlJc w:val="left"/>
      <w:pPr>
        <w:tabs>
          <w:tab w:val="num" w:pos="720"/>
        </w:tabs>
        <w:ind w:left="720" w:hanging="360"/>
      </w:pPr>
    </w:lvl>
    <w:lvl w:ilvl="1" w:tplc="7D441AB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EB1F65"/>
    <w:multiLevelType w:val="hybridMultilevel"/>
    <w:tmpl w:val="C0CAB5B6"/>
    <w:lvl w:ilvl="0" w:tplc="8BA0DB5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5F681C"/>
    <w:multiLevelType w:val="hybridMultilevel"/>
    <w:tmpl w:val="2366642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832477"/>
    <w:multiLevelType w:val="multilevel"/>
    <w:tmpl w:val="2EF60FC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0292EC1"/>
    <w:multiLevelType w:val="hybridMultilevel"/>
    <w:tmpl w:val="3B0A6514"/>
    <w:lvl w:ilvl="0" w:tplc="656EA818">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7427018"/>
    <w:multiLevelType w:val="hybridMultilevel"/>
    <w:tmpl w:val="4CAA88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09B23DB"/>
    <w:multiLevelType w:val="hybridMultilevel"/>
    <w:tmpl w:val="67C45A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3244C42"/>
    <w:multiLevelType w:val="hybridMultilevel"/>
    <w:tmpl w:val="A89601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3554AEA"/>
    <w:multiLevelType w:val="singleLevel"/>
    <w:tmpl w:val="D11234D4"/>
    <w:lvl w:ilvl="0">
      <w:start w:val="1"/>
      <w:numFmt w:val="decimal"/>
      <w:lvlText w:val="%1"/>
      <w:lvlJc w:val="left"/>
      <w:pPr>
        <w:tabs>
          <w:tab w:val="num" w:pos="360"/>
        </w:tabs>
        <w:ind w:left="360" w:hanging="360"/>
      </w:pPr>
    </w:lvl>
  </w:abstractNum>
  <w:abstractNum w:abstractNumId="10">
    <w:nsid w:val="79F920A3"/>
    <w:multiLevelType w:val="hybridMultilevel"/>
    <w:tmpl w:val="22A8EE0A"/>
    <w:lvl w:ilvl="0" w:tplc="5028886C">
      <w:start w:val="1"/>
      <w:numFmt w:val="lowerLetter"/>
      <w:lvlText w:val="%1)"/>
      <w:lvlJc w:val="left"/>
      <w:pPr>
        <w:tabs>
          <w:tab w:val="num" w:pos="1543"/>
        </w:tabs>
        <w:ind w:left="1543" w:hanging="360"/>
      </w:pPr>
      <w:rPr>
        <w:i/>
      </w:rPr>
    </w:lvl>
    <w:lvl w:ilvl="1" w:tplc="04100019" w:tentative="1">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num w:numId="1">
    <w:abstractNumId w:val="5"/>
  </w:num>
  <w:num w:numId="2">
    <w:abstractNumId w:val="9"/>
  </w:num>
  <w:num w:numId="3">
    <w:abstractNumId w:val="7"/>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0"/>
  </w:num>
  <w:num w:numId="9">
    <w:abstractNumId w:val="2"/>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2F5BA8"/>
    <w:rsid w:val="0000143D"/>
    <w:rsid w:val="00004143"/>
    <w:rsid w:val="00027138"/>
    <w:rsid w:val="00031D24"/>
    <w:rsid w:val="00040E7C"/>
    <w:rsid w:val="00044DA5"/>
    <w:rsid w:val="000608FB"/>
    <w:rsid w:val="000717A2"/>
    <w:rsid w:val="00083AD8"/>
    <w:rsid w:val="000A3F36"/>
    <w:rsid w:val="000A415B"/>
    <w:rsid w:val="000B7938"/>
    <w:rsid w:val="000C36D2"/>
    <w:rsid w:val="000E178D"/>
    <w:rsid w:val="00103889"/>
    <w:rsid w:val="00112046"/>
    <w:rsid w:val="00117D5C"/>
    <w:rsid w:val="00120496"/>
    <w:rsid w:val="00125117"/>
    <w:rsid w:val="001300B4"/>
    <w:rsid w:val="0016340E"/>
    <w:rsid w:val="00177138"/>
    <w:rsid w:val="00181793"/>
    <w:rsid w:val="001C3BCF"/>
    <w:rsid w:val="001E1ABA"/>
    <w:rsid w:val="001F28A4"/>
    <w:rsid w:val="001F7CD3"/>
    <w:rsid w:val="002038FD"/>
    <w:rsid w:val="002069F7"/>
    <w:rsid w:val="0023167C"/>
    <w:rsid w:val="0023428B"/>
    <w:rsid w:val="00236A2B"/>
    <w:rsid w:val="00236C4F"/>
    <w:rsid w:val="00244FA6"/>
    <w:rsid w:val="002454BD"/>
    <w:rsid w:val="00246916"/>
    <w:rsid w:val="00254D59"/>
    <w:rsid w:val="00256483"/>
    <w:rsid w:val="00264793"/>
    <w:rsid w:val="00276025"/>
    <w:rsid w:val="00286C8F"/>
    <w:rsid w:val="002906AE"/>
    <w:rsid w:val="00294E4E"/>
    <w:rsid w:val="002C0B38"/>
    <w:rsid w:val="002C586D"/>
    <w:rsid w:val="002F5BA8"/>
    <w:rsid w:val="00345E11"/>
    <w:rsid w:val="003471BF"/>
    <w:rsid w:val="003534DA"/>
    <w:rsid w:val="003902F8"/>
    <w:rsid w:val="00392B1F"/>
    <w:rsid w:val="003B19A1"/>
    <w:rsid w:val="003D63D2"/>
    <w:rsid w:val="003F4E4C"/>
    <w:rsid w:val="0041183F"/>
    <w:rsid w:val="00444008"/>
    <w:rsid w:val="0045175D"/>
    <w:rsid w:val="00466C9C"/>
    <w:rsid w:val="0047337A"/>
    <w:rsid w:val="00480DA2"/>
    <w:rsid w:val="004A62BF"/>
    <w:rsid w:val="004B6C8A"/>
    <w:rsid w:val="004B7401"/>
    <w:rsid w:val="004C3A86"/>
    <w:rsid w:val="004C74C8"/>
    <w:rsid w:val="004D2BD3"/>
    <w:rsid w:val="004D77F1"/>
    <w:rsid w:val="004E7A82"/>
    <w:rsid w:val="004F0CE6"/>
    <w:rsid w:val="004F4C5C"/>
    <w:rsid w:val="004F5BC4"/>
    <w:rsid w:val="00504B86"/>
    <w:rsid w:val="005103C6"/>
    <w:rsid w:val="00513FA5"/>
    <w:rsid w:val="00514F38"/>
    <w:rsid w:val="00521664"/>
    <w:rsid w:val="00535ABA"/>
    <w:rsid w:val="00541FBA"/>
    <w:rsid w:val="0054441B"/>
    <w:rsid w:val="00550076"/>
    <w:rsid w:val="00551295"/>
    <w:rsid w:val="0055228C"/>
    <w:rsid w:val="0056224D"/>
    <w:rsid w:val="005756E6"/>
    <w:rsid w:val="00577EC4"/>
    <w:rsid w:val="00582C48"/>
    <w:rsid w:val="005C3CD3"/>
    <w:rsid w:val="005C420D"/>
    <w:rsid w:val="005D7525"/>
    <w:rsid w:val="0061326C"/>
    <w:rsid w:val="0061381C"/>
    <w:rsid w:val="00643DD5"/>
    <w:rsid w:val="006502B6"/>
    <w:rsid w:val="006611A7"/>
    <w:rsid w:val="006612D9"/>
    <w:rsid w:val="00684EBE"/>
    <w:rsid w:val="00690BED"/>
    <w:rsid w:val="00696925"/>
    <w:rsid w:val="006D1303"/>
    <w:rsid w:val="006D2167"/>
    <w:rsid w:val="006D6918"/>
    <w:rsid w:val="006F53FD"/>
    <w:rsid w:val="0070036D"/>
    <w:rsid w:val="007011AF"/>
    <w:rsid w:val="0070163A"/>
    <w:rsid w:val="00766320"/>
    <w:rsid w:val="0077218E"/>
    <w:rsid w:val="00774E8B"/>
    <w:rsid w:val="007776EE"/>
    <w:rsid w:val="00783272"/>
    <w:rsid w:val="00784C25"/>
    <w:rsid w:val="007B3569"/>
    <w:rsid w:val="007D2D8A"/>
    <w:rsid w:val="007D3F8C"/>
    <w:rsid w:val="007D6E2C"/>
    <w:rsid w:val="007D72B4"/>
    <w:rsid w:val="007E45FB"/>
    <w:rsid w:val="00804DC4"/>
    <w:rsid w:val="008153F4"/>
    <w:rsid w:val="00820A2A"/>
    <w:rsid w:val="00821ED6"/>
    <w:rsid w:val="00843F9F"/>
    <w:rsid w:val="0084752A"/>
    <w:rsid w:val="00865664"/>
    <w:rsid w:val="008B0A0B"/>
    <w:rsid w:val="008D7723"/>
    <w:rsid w:val="00900742"/>
    <w:rsid w:val="009063EE"/>
    <w:rsid w:val="0092057A"/>
    <w:rsid w:val="00925640"/>
    <w:rsid w:val="00961103"/>
    <w:rsid w:val="00963C35"/>
    <w:rsid w:val="00981632"/>
    <w:rsid w:val="00987320"/>
    <w:rsid w:val="00987CFE"/>
    <w:rsid w:val="009D528B"/>
    <w:rsid w:val="00A01E36"/>
    <w:rsid w:val="00A02AD9"/>
    <w:rsid w:val="00A03DF5"/>
    <w:rsid w:val="00A049F4"/>
    <w:rsid w:val="00A100B8"/>
    <w:rsid w:val="00A1285C"/>
    <w:rsid w:val="00A21B77"/>
    <w:rsid w:val="00A2594F"/>
    <w:rsid w:val="00A340C6"/>
    <w:rsid w:val="00A46D9C"/>
    <w:rsid w:val="00A47EA5"/>
    <w:rsid w:val="00A606AB"/>
    <w:rsid w:val="00A92187"/>
    <w:rsid w:val="00AA059C"/>
    <w:rsid w:val="00AA1A09"/>
    <w:rsid w:val="00AA5E5E"/>
    <w:rsid w:val="00AB4704"/>
    <w:rsid w:val="00AC03A3"/>
    <w:rsid w:val="00B06474"/>
    <w:rsid w:val="00B20BC0"/>
    <w:rsid w:val="00B30CFD"/>
    <w:rsid w:val="00B4198C"/>
    <w:rsid w:val="00B83989"/>
    <w:rsid w:val="00B924AE"/>
    <w:rsid w:val="00BA33DB"/>
    <w:rsid w:val="00BC3D8B"/>
    <w:rsid w:val="00BD2222"/>
    <w:rsid w:val="00BE1DD0"/>
    <w:rsid w:val="00BF4A1D"/>
    <w:rsid w:val="00BF6C14"/>
    <w:rsid w:val="00BF7ABC"/>
    <w:rsid w:val="00C12EC2"/>
    <w:rsid w:val="00C238C7"/>
    <w:rsid w:val="00C36D34"/>
    <w:rsid w:val="00C52F36"/>
    <w:rsid w:val="00C5534F"/>
    <w:rsid w:val="00C62314"/>
    <w:rsid w:val="00C66515"/>
    <w:rsid w:val="00C744F6"/>
    <w:rsid w:val="00C74762"/>
    <w:rsid w:val="00C9429E"/>
    <w:rsid w:val="00C9744F"/>
    <w:rsid w:val="00CC178C"/>
    <w:rsid w:val="00CD0960"/>
    <w:rsid w:val="00CE1AF7"/>
    <w:rsid w:val="00D03B28"/>
    <w:rsid w:val="00D20094"/>
    <w:rsid w:val="00D536C3"/>
    <w:rsid w:val="00DA28BB"/>
    <w:rsid w:val="00DA38EA"/>
    <w:rsid w:val="00DA7B7D"/>
    <w:rsid w:val="00DB3324"/>
    <w:rsid w:val="00DB7079"/>
    <w:rsid w:val="00DE24BB"/>
    <w:rsid w:val="00DE6F35"/>
    <w:rsid w:val="00DF700E"/>
    <w:rsid w:val="00E06AF7"/>
    <w:rsid w:val="00E26E01"/>
    <w:rsid w:val="00E41BA9"/>
    <w:rsid w:val="00E82684"/>
    <w:rsid w:val="00EB0CA6"/>
    <w:rsid w:val="00EC3B10"/>
    <w:rsid w:val="00ED1947"/>
    <w:rsid w:val="00ED2F1B"/>
    <w:rsid w:val="00ED6EBD"/>
    <w:rsid w:val="00EF4D1D"/>
    <w:rsid w:val="00F30B37"/>
    <w:rsid w:val="00F44792"/>
    <w:rsid w:val="00F46F42"/>
    <w:rsid w:val="00F4707A"/>
    <w:rsid w:val="00F51258"/>
    <w:rsid w:val="00F52BCA"/>
    <w:rsid w:val="00F73BF4"/>
    <w:rsid w:val="00F91506"/>
    <w:rsid w:val="00F92052"/>
    <w:rsid w:val="00FA15C7"/>
    <w:rsid w:val="00FA2838"/>
    <w:rsid w:val="00FB08B4"/>
    <w:rsid w:val="00FB3876"/>
    <w:rsid w:val="00FB485A"/>
    <w:rsid w:val="00FB7A35"/>
    <w:rsid w:val="00FD07A6"/>
    <w:rsid w:val="00FD5438"/>
    <w:rsid w:val="00FE521D"/>
    <w:rsid w:val="00FE557F"/>
    <w:rsid w:val="00FE6A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7079"/>
    <w:pPr>
      <w:spacing w:before="120"/>
      <w:jc w:val="both"/>
    </w:pPr>
    <w:rPr>
      <w:sz w:val="24"/>
    </w:rPr>
  </w:style>
  <w:style w:type="paragraph" w:styleId="Titolo1">
    <w:name w:val="heading 1"/>
    <w:basedOn w:val="Normale"/>
    <w:next w:val="Normale"/>
    <w:qFormat/>
    <w:rsid w:val="002F5BA8"/>
    <w:pPr>
      <w:keepNext/>
      <w:widowControl w:val="0"/>
      <w:jc w:val="center"/>
      <w:outlineLvl w:val="0"/>
    </w:pPr>
    <w:rPr>
      <w:snapToGrid w:val="0"/>
    </w:rPr>
  </w:style>
  <w:style w:type="paragraph" w:styleId="Titolo2">
    <w:name w:val="heading 2"/>
    <w:basedOn w:val="Normale"/>
    <w:next w:val="Normale"/>
    <w:link w:val="Titolo2Carattere"/>
    <w:qFormat/>
    <w:rsid w:val="00A049F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16340E"/>
    <w:pPr>
      <w:keepNext/>
      <w:spacing w:before="240" w:after="60"/>
      <w:outlineLvl w:val="2"/>
    </w:pPr>
    <w:rPr>
      <w:rFonts w:ascii="Arial" w:hAnsi="Arial" w:cs="Arial"/>
      <w:b/>
      <w:bCs/>
      <w:sz w:val="26"/>
      <w:szCs w:val="26"/>
    </w:rPr>
  </w:style>
  <w:style w:type="paragraph" w:styleId="Titolo5">
    <w:name w:val="heading 5"/>
    <w:basedOn w:val="Normale"/>
    <w:next w:val="Normale"/>
    <w:qFormat/>
    <w:rsid w:val="002F5BA8"/>
    <w:pPr>
      <w:keepNext/>
      <w:widowControl w:val="0"/>
      <w:jc w:val="center"/>
      <w:outlineLvl w:val="4"/>
    </w:pPr>
    <w:rPr>
      <w:b/>
      <w:snapToGrid w:val="0"/>
      <w:sz w:val="28"/>
    </w:rPr>
  </w:style>
  <w:style w:type="paragraph" w:styleId="Titolo6">
    <w:name w:val="heading 6"/>
    <w:basedOn w:val="Normale"/>
    <w:next w:val="Normale"/>
    <w:link w:val="Titolo6Carattere"/>
    <w:qFormat/>
    <w:rsid w:val="00DB7079"/>
    <w:pPr>
      <w:spacing w:before="240" w:after="60"/>
      <w:outlineLvl w:val="5"/>
    </w:pPr>
    <w:rPr>
      <w:rFonts w:ascii="Calibri" w:hAnsi="Calibri"/>
      <w:b/>
      <w:bCs/>
      <w:sz w:val="22"/>
      <w:szCs w:val="22"/>
    </w:rPr>
  </w:style>
  <w:style w:type="paragraph" w:styleId="Titolo7">
    <w:name w:val="heading 7"/>
    <w:basedOn w:val="Normale"/>
    <w:next w:val="Normale"/>
    <w:qFormat/>
    <w:rsid w:val="00DB7079"/>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2F5BA8"/>
    <w:pPr>
      <w:widowControl w:val="0"/>
      <w:jc w:val="center"/>
    </w:pPr>
    <w:rPr>
      <w:b/>
      <w:snapToGrid w:val="0"/>
      <w:sz w:val="28"/>
    </w:rPr>
  </w:style>
  <w:style w:type="paragraph" w:styleId="Corpodeltesto">
    <w:name w:val="Body Text"/>
    <w:basedOn w:val="Normale"/>
    <w:rsid w:val="007776EE"/>
    <w:pPr>
      <w:autoSpaceDE w:val="0"/>
      <w:autoSpaceDN w:val="0"/>
    </w:pPr>
    <w:rPr>
      <w:rFonts w:ascii="Calibri" w:hAnsi="Calibri"/>
      <w:b/>
      <w:bCs/>
      <w:i/>
      <w:iCs/>
    </w:rPr>
  </w:style>
  <w:style w:type="paragraph" w:styleId="Testofumetto">
    <w:name w:val="Balloon Text"/>
    <w:basedOn w:val="Normale"/>
    <w:semiHidden/>
    <w:rsid w:val="00264793"/>
    <w:rPr>
      <w:rFonts w:ascii="Tahoma" w:hAnsi="Tahoma" w:cs="Tahoma"/>
      <w:sz w:val="16"/>
      <w:szCs w:val="16"/>
    </w:rPr>
  </w:style>
  <w:style w:type="character" w:styleId="Collegamentoipertestuale">
    <w:name w:val="Hyperlink"/>
    <w:basedOn w:val="Carpredefinitoparagrafo"/>
    <w:rsid w:val="005103C6"/>
    <w:rPr>
      <w:color w:val="0000FF"/>
      <w:u w:val="single"/>
    </w:rPr>
  </w:style>
  <w:style w:type="paragraph" w:styleId="Intestazione">
    <w:name w:val="header"/>
    <w:aliases w:val="protocollo"/>
    <w:basedOn w:val="Normale"/>
    <w:link w:val="IntestazioneCarattere"/>
    <w:rsid w:val="007D2D8A"/>
    <w:pPr>
      <w:tabs>
        <w:tab w:val="center" w:pos="4819"/>
        <w:tab w:val="right" w:pos="9638"/>
      </w:tabs>
    </w:pPr>
    <w:rPr>
      <w:szCs w:val="24"/>
    </w:rPr>
  </w:style>
  <w:style w:type="paragraph" w:styleId="Pidipagina">
    <w:name w:val="footer"/>
    <w:basedOn w:val="Normale"/>
    <w:rsid w:val="007D2D8A"/>
    <w:pPr>
      <w:tabs>
        <w:tab w:val="center" w:pos="4819"/>
        <w:tab w:val="right" w:pos="9638"/>
      </w:tabs>
    </w:pPr>
  </w:style>
  <w:style w:type="paragraph" w:customStyle="1" w:styleId="Standard">
    <w:name w:val="Standard"/>
    <w:rsid w:val="00E06AF7"/>
    <w:pPr>
      <w:widowControl w:val="0"/>
      <w:suppressAutoHyphens/>
      <w:autoSpaceDN w:val="0"/>
    </w:pPr>
    <w:rPr>
      <w:rFonts w:eastAsia="SimSun" w:cs="Mangal"/>
      <w:kern w:val="3"/>
      <w:sz w:val="24"/>
      <w:szCs w:val="24"/>
      <w:lang w:eastAsia="zh-CN" w:bidi="hi-IN"/>
    </w:rPr>
  </w:style>
  <w:style w:type="paragraph" w:styleId="NormaleWeb">
    <w:name w:val="Normal (Web)"/>
    <w:basedOn w:val="Normale"/>
    <w:rsid w:val="002454BD"/>
    <w:pPr>
      <w:spacing w:before="100" w:beforeAutospacing="1" w:after="100" w:afterAutospacing="1"/>
    </w:pPr>
  </w:style>
  <w:style w:type="character" w:styleId="Enfasigrassetto">
    <w:name w:val="Strong"/>
    <w:basedOn w:val="Carpredefinitoparagrafo"/>
    <w:qFormat/>
    <w:rsid w:val="002454BD"/>
    <w:rPr>
      <w:b/>
      <w:bCs/>
    </w:rPr>
  </w:style>
  <w:style w:type="character" w:styleId="Enfasicorsivo">
    <w:name w:val="Emphasis"/>
    <w:basedOn w:val="Carpredefinitoparagrafo"/>
    <w:qFormat/>
    <w:rsid w:val="002454BD"/>
    <w:rPr>
      <w:i/>
      <w:iCs/>
    </w:rPr>
  </w:style>
  <w:style w:type="paragraph" w:customStyle="1" w:styleId="Data1">
    <w:name w:val="Data1"/>
    <w:basedOn w:val="Normale"/>
    <w:rsid w:val="00DB7079"/>
    <w:pPr>
      <w:spacing w:before="360" w:after="120"/>
    </w:pPr>
  </w:style>
  <w:style w:type="character" w:customStyle="1" w:styleId="Titolo6Carattere">
    <w:name w:val="Titolo 6 Carattere"/>
    <w:link w:val="Titolo6"/>
    <w:semiHidden/>
    <w:rsid w:val="00DB7079"/>
    <w:rPr>
      <w:rFonts w:ascii="Calibri" w:hAnsi="Calibri"/>
      <w:b/>
      <w:bCs/>
      <w:sz w:val="22"/>
      <w:szCs w:val="22"/>
      <w:lang w:val="it-IT" w:eastAsia="it-IT" w:bidi="ar-SA"/>
    </w:rPr>
  </w:style>
  <w:style w:type="character" w:customStyle="1" w:styleId="IntestazioneCarattere">
    <w:name w:val="Intestazione Carattere"/>
    <w:aliases w:val="protocollo Carattere"/>
    <w:link w:val="Intestazione"/>
    <w:rsid w:val="00DB7079"/>
    <w:rPr>
      <w:sz w:val="24"/>
      <w:szCs w:val="24"/>
      <w:lang w:val="it-IT" w:eastAsia="it-IT" w:bidi="ar-SA"/>
    </w:rPr>
  </w:style>
  <w:style w:type="character" w:customStyle="1" w:styleId="spelle">
    <w:name w:val="spelle"/>
    <w:basedOn w:val="Carpredefinitoparagrafo"/>
    <w:rsid w:val="0023167C"/>
  </w:style>
  <w:style w:type="paragraph" w:styleId="Paragrafoelenco">
    <w:name w:val="List Paragraph"/>
    <w:basedOn w:val="Normale"/>
    <w:qFormat/>
    <w:rsid w:val="00A92187"/>
    <w:pPr>
      <w:spacing w:before="0"/>
      <w:ind w:left="708"/>
      <w:jc w:val="left"/>
    </w:pPr>
    <w:rPr>
      <w:sz w:val="20"/>
    </w:rPr>
  </w:style>
  <w:style w:type="paragraph" w:customStyle="1" w:styleId="costnormale">
    <w:name w:val="cost_normale"/>
    <w:basedOn w:val="Normale"/>
    <w:link w:val="costnormaleCarattere"/>
    <w:rsid w:val="001E1ABA"/>
    <w:pPr>
      <w:spacing w:before="0" w:line="300" w:lineRule="atLeast"/>
    </w:pPr>
    <w:rPr>
      <w:rFonts w:ascii="Arial" w:eastAsia="Calibri" w:hAnsi="Arial"/>
      <w:sz w:val="22"/>
    </w:rPr>
  </w:style>
  <w:style w:type="character" w:customStyle="1" w:styleId="costnormaleCarattere">
    <w:name w:val="cost_normale Carattere"/>
    <w:link w:val="costnormale"/>
    <w:locked/>
    <w:rsid w:val="001E1ABA"/>
    <w:rPr>
      <w:rFonts w:ascii="Arial" w:eastAsia="Calibri" w:hAnsi="Arial"/>
      <w:sz w:val="22"/>
      <w:lang w:val="it-IT" w:eastAsia="it-IT" w:bidi="ar-SA"/>
    </w:rPr>
  </w:style>
  <w:style w:type="character" w:customStyle="1" w:styleId="apple-converted-space">
    <w:name w:val="apple-converted-space"/>
    <w:basedOn w:val="Carpredefinitoparagrafo"/>
    <w:rsid w:val="001E1ABA"/>
    <w:rPr>
      <w:rFonts w:cs="Times New Roman"/>
    </w:rPr>
  </w:style>
  <w:style w:type="character" w:customStyle="1" w:styleId="Titolo2Carattere">
    <w:name w:val="Titolo 2 Carattere"/>
    <w:basedOn w:val="Carpredefinitoparagrafo"/>
    <w:link w:val="Titolo2"/>
    <w:rsid w:val="00DB3324"/>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2461556">
      <w:bodyDiv w:val="1"/>
      <w:marLeft w:val="0"/>
      <w:marRight w:val="0"/>
      <w:marTop w:val="0"/>
      <w:marBottom w:val="0"/>
      <w:divBdr>
        <w:top w:val="none" w:sz="0" w:space="0" w:color="auto"/>
        <w:left w:val="none" w:sz="0" w:space="0" w:color="auto"/>
        <w:bottom w:val="none" w:sz="0" w:space="0" w:color="auto"/>
        <w:right w:val="none" w:sz="0" w:space="0" w:color="auto"/>
      </w:divBdr>
    </w:div>
    <w:div w:id="31149658">
      <w:bodyDiv w:val="1"/>
      <w:marLeft w:val="0"/>
      <w:marRight w:val="0"/>
      <w:marTop w:val="0"/>
      <w:marBottom w:val="0"/>
      <w:divBdr>
        <w:top w:val="none" w:sz="0" w:space="0" w:color="auto"/>
        <w:left w:val="none" w:sz="0" w:space="0" w:color="auto"/>
        <w:bottom w:val="none" w:sz="0" w:space="0" w:color="auto"/>
        <w:right w:val="none" w:sz="0" w:space="0" w:color="auto"/>
      </w:divBdr>
      <w:divsChild>
        <w:div w:id="259224441">
          <w:marLeft w:val="0"/>
          <w:marRight w:val="0"/>
          <w:marTop w:val="0"/>
          <w:marBottom w:val="0"/>
          <w:divBdr>
            <w:top w:val="none" w:sz="0" w:space="0" w:color="auto"/>
            <w:left w:val="none" w:sz="0" w:space="0" w:color="auto"/>
            <w:bottom w:val="none" w:sz="0" w:space="0" w:color="auto"/>
            <w:right w:val="none" w:sz="0" w:space="0" w:color="auto"/>
          </w:divBdr>
          <w:divsChild>
            <w:div w:id="867714317">
              <w:marLeft w:val="0"/>
              <w:marRight w:val="0"/>
              <w:marTop w:val="0"/>
              <w:marBottom w:val="0"/>
              <w:divBdr>
                <w:top w:val="none" w:sz="0" w:space="0" w:color="auto"/>
                <w:left w:val="none" w:sz="0" w:space="0" w:color="auto"/>
                <w:bottom w:val="none" w:sz="0" w:space="0" w:color="auto"/>
                <w:right w:val="none" w:sz="0" w:space="0" w:color="auto"/>
              </w:divBdr>
              <w:divsChild>
                <w:div w:id="9113">
                  <w:marLeft w:val="0"/>
                  <w:marRight w:val="0"/>
                  <w:marTop w:val="0"/>
                  <w:marBottom w:val="0"/>
                  <w:divBdr>
                    <w:top w:val="none" w:sz="0" w:space="0" w:color="auto"/>
                    <w:left w:val="none" w:sz="0" w:space="0" w:color="auto"/>
                    <w:bottom w:val="none" w:sz="0" w:space="0" w:color="auto"/>
                    <w:right w:val="none" w:sz="0" w:space="0" w:color="auto"/>
                  </w:divBdr>
                </w:div>
                <w:div w:id="95254917">
                  <w:marLeft w:val="0"/>
                  <w:marRight w:val="0"/>
                  <w:marTop w:val="0"/>
                  <w:marBottom w:val="0"/>
                  <w:divBdr>
                    <w:top w:val="none" w:sz="0" w:space="0" w:color="auto"/>
                    <w:left w:val="none" w:sz="0" w:space="0" w:color="auto"/>
                    <w:bottom w:val="none" w:sz="0" w:space="0" w:color="auto"/>
                    <w:right w:val="none" w:sz="0" w:space="0" w:color="auto"/>
                  </w:divBdr>
                </w:div>
                <w:div w:id="112867622">
                  <w:marLeft w:val="0"/>
                  <w:marRight w:val="0"/>
                  <w:marTop w:val="0"/>
                  <w:marBottom w:val="0"/>
                  <w:divBdr>
                    <w:top w:val="none" w:sz="0" w:space="0" w:color="auto"/>
                    <w:left w:val="none" w:sz="0" w:space="0" w:color="auto"/>
                    <w:bottom w:val="none" w:sz="0" w:space="0" w:color="auto"/>
                    <w:right w:val="none" w:sz="0" w:space="0" w:color="auto"/>
                  </w:divBdr>
                </w:div>
                <w:div w:id="233854211">
                  <w:marLeft w:val="0"/>
                  <w:marRight w:val="0"/>
                  <w:marTop w:val="0"/>
                  <w:marBottom w:val="0"/>
                  <w:divBdr>
                    <w:top w:val="none" w:sz="0" w:space="0" w:color="auto"/>
                    <w:left w:val="none" w:sz="0" w:space="0" w:color="auto"/>
                    <w:bottom w:val="none" w:sz="0" w:space="0" w:color="auto"/>
                    <w:right w:val="none" w:sz="0" w:space="0" w:color="auto"/>
                  </w:divBdr>
                </w:div>
                <w:div w:id="287903211">
                  <w:marLeft w:val="0"/>
                  <w:marRight w:val="0"/>
                  <w:marTop w:val="0"/>
                  <w:marBottom w:val="0"/>
                  <w:divBdr>
                    <w:top w:val="none" w:sz="0" w:space="0" w:color="auto"/>
                    <w:left w:val="none" w:sz="0" w:space="0" w:color="auto"/>
                    <w:bottom w:val="none" w:sz="0" w:space="0" w:color="auto"/>
                    <w:right w:val="none" w:sz="0" w:space="0" w:color="auto"/>
                  </w:divBdr>
                </w:div>
                <w:div w:id="412551442">
                  <w:marLeft w:val="0"/>
                  <w:marRight w:val="0"/>
                  <w:marTop w:val="0"/>
                  <w:marBottom w:val="0"/>
                  <w:divBdr>
                    <w:top w:val="none" w:sz="0" w:space="0" w:color="auto"/>
                    <w:left w:val="none" w:sz="0" w:space="0" w:color="auto"/>
                    <w:bottom w:val="none" w:sz="0" w:space="0" w:color="auto"/>
                    <w:right w:val="none" w:sz="0" w:space="0" w:color="auto"/>
                  </w:divBdr>
                </w:div>
                <w:div w:id="540943446">
                  <w:marLeft w:val="0"/>
                  <w:marRight w:val="0"/>
                  <w:marTop w:val="0"/>
                  <w:marBottom w:val="0"/>
                  <w:divBdr>
                    <w:top w:val="none" w:sz="0" w:space="0" w:color="auto"/>
                    <w:left w:val="none" w:sz="0" w:space="0" w:color="auto"/>
                    <w:bottom w:val="none" w:sz="0" w:space="0" w:color="auto"/>
                    <w:right w:val="none" w:sz="0" w:space="0" w:color="auto"/>
                  </w:divBdr>
                </w:div>
                <w:div w:id="683703604">
                  <w:marLeft w:val="0"/>
                  <w:marRight w:val="0"/>
                  <w:marTop w:val="0"/>
                  <w:marBottom w:val="0"/>
                  <w:divBdr>
                    <w:top w:val="none" w:sz="0" w:space="0" w:color="auto"/>
                    <w:left w:val="none" w:sz="0" w:space="0" w:color="auto"/>
                    <w:bottom w:val="none" w:sz="0" w:space="0" w:color="auto"/>
                    <w:right w:val="none" w:sz="0" w:space="0" w:color="auto"/>
                  </w:divBdr>
                </w:div>
                <w:div w:id="750934560">
                  <w:marLeft w:val="0"/>
                  <w:marRight w:val="0"/>
                  <w:marTop w:val="0"/>
                  <w:marBottom w:val="0"/>
                  <w:divBdr>
                    <w:top w:val="none" w:sz="0" w:space="0" w:color="auto"/>
                    <w:left w:val="none" w:sz="0" w:space="0" w:color="auto"/>
                    <w:bottom w:val="none" w:sz="0" w:space="0" w:color="auto"/>
                    <w:right w:val="none" w:sz="0" w:space="0" w:color="auto"/>
                  </w:divBdr>
                </w:div>
                <w:div w:id="1684362767">
                  <w:marLeft w:val="0"/>
                  <w:marRight w:val="0"/>
                  <w:marTop w:val="0"/>
                  <w:marBottom w:val="0"/>
                  <w:divBdr>
                    <w:top w:val="none" w:sz="0" w:space="0" w:color="auto"/>
                    <w:left w:val="none" w:sz="0" w:space="0" w:color="auto"/>
                    <w:bottom w:val="none" w:sz="0" w:space="0" w:color="auto"/>
                    <w:right w:val="none" w:sz="0" w:space="0" w:color="auto"/>
                  </w:divBdr>
                </w:div>
                <w:div w:id="1709987845">
                  <w:marLeft w:val="0"/>
                  <w:marRight w:val="0"/>
                  <w:marTop w:val="0"/>
                  <w:marBottom w:val="0"/>
                  <w:divBdr>
                    <w:top w:val="none" w:sz="0" w:space="0" w:color="auto"/>
                    <w:left w:val="none" w:sz="0" w:space="0" w:color="auto"/>
                    <w:bottom w:val="none" w:sz="0" w:space="0" w:color="auto"/>
                    <w:right w:val="none" w:sz="0" w:space="0" w:color="auto"/>
                  </w:divBdr>
                </w:div>
                <w:div w:id="1794252856">
                  <w:marLeft w:val="0"/>
                  <w:marRight w:val="0"/>
                  <w:marTop w:val="0"/>
                  <w:marBottom w:val="0"/>
                  <w:divBdr>
                    <w:top w:val="none" w:sz="0" w:space="0" w:color="auto"/>
                    <w:left w:val="none" w:sz="0" w:space="0" w:color="auto"/>
                    <w:bottom w:val="none" w:sz="0" w:space="0" w:color="auto"/>
                    <w:right w:val="none" w:sz="0" w:space="0" w:color="auto"/>
                  </w:divBdr>
                </w:div>
                <w:div w:id="2036804815">
                  <w:marLeft w:val="0"/>
                  <w:marRight w:val="0"/>
                  <w:marTop w:val="0"/>
                  <w:marBottom w:val="0"/>
                  <w:divBdr>
                    <w:top w:val="none" w:sz="0" w:space="0" w:color="auto"/>
                    <w:left w:val="none" w:sz="0" w:space="0" w:color="auto"/>
                    <w:bottom w:val="none" w:sz="0" w:space="0" w:color="auto"/>
                    <w:right w:val="none" w:sz="0" w:space="0" w:color="auto"/>
                  </w:divBdr>
                </w:div>
                <w:div w:id="20775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8150">
      <w:bodyDiv w:val="1"/>
      <w:marLeft w:val="0"/>
      <w:marRight w:val="0"/>
      <w:marTop w:val="0"/>
      <w:marBottom w:val="0"/>
      <w:divBdr>
        <w:top w:val="none" w:sz="0" w:space="0" w:color="auto"/>
        <w:left w:val="none" w:sz="0" w:space="0" w:color="auto"/>
        <w:bottom w:val="none" w:sz="0" w:space="0" w:color="auto"/>
        <w:right w:val="none" w:sz="0" w:space="0" w:color="auto"/>
      </w:divBdr>
    </w:div>
    <w:div w:id="190726999">
      <w:bodyDiv w:val="1"/>
      <w:marLeft w:val="0"/>
      <w:marRight w:val="0"/>
      <w:marTop w:val="0"/>
      <w:marBottom w:val="0"/>
      <w:divBdr>
        <w:top w:val="none" w:sz="0" w:space="0" w:color="auto"/>
        <w:left w:val="none" w:sz="0" w:space="0" w:color="auto"/>
        <w:bottom w:val="none" w:sz="0" w:space="0" w:color="auto"/>
        <w:right w:val="none" w:sz="0" w:space="0" w:color="auto"/>
      </w:divBdr>
      <w:divsChild>
        <w:div w:id="328480837">
          <w:marLeft w:val="0"/>
          <w:marRight w:val="0"/>
          <w:marTop w:val="0"/>
          <w:marBottom w:val="0"/>
          <w:divBdr>
            <w:top w:val="none" w:sz="0" w:space="0" w:color="auto"/>
            <w:left w:val="none" w:sz="0" w:space="0" w:color="auto"/>
            <w:bottom w:val="none" w:sz="0" w:space="0" w:color="auto"/>
            <w:right w:val="none" w:sz="0" w:space="0" w:color="auto"/>
          </w:divBdr>
        </w:div>
        <w:div w:id="640306238">
          <w:marLeft w:val="0"/>
          <w:marRight w:val="0"/>
          <w:marTop w:val="0"/>
          <w:marBottom w:val="0"/>
          <w:divBdr>
            <w:top w:val="none" w:sz="0" w:space="0" w:color="auto"/>
            <w:left w:val="none" w:sz="0" w:space="0" w:color="auto"/>
            <w:bottom w:val="none" w:sz="0" w:space="0" w:color="auto"/>
            <w:right w:val="none" w:sz="0" w:space="0" w:color="auto"/>
          </w:divBdr>
        </w:div>
        <w:div w:id="764691382">
          <w:marLeft w:val="0"/>
          <w:marRight w:val="0"/>
          <w:marTop w:val="0"/>
          <w:marBottom w:val="0"/>
          <w:divBdr>
            <w:top w:val="none" w:sz="0" w:space="0" w:color="auto"/>
            <w:left w:val="none" w:sz="0" w:space="0" w:color="auto"/>
            <w:bottom w:val="none" w:sz="0" w:space="0" w:color="auto"/>
            <w:right w:val="none" w:sz="0" w:space="0" w:color="auto"/>
          </w:divBdr>
        </w:div>
        <w:div w:id="853106262">
          <w:marLeft w:val="0"/>
          <w:marRight w:val="0"/>
          <w:marTop w:val="0"/>
          <w:marBottom w:val="0"/>
          <w:divBdr>
            <w:top w:val="none" w:sz="0" w:space="0" w:color="auto"/>
            <w:left w:val="none" w:sz="0" w:space="0" w:color="auto"/>
            <w:bottom w:val="none" w:sz="0" w:space="0" w:color="auto"/>
            <w:right w:val="none" w:sz="0" w:space="0" w:color="auto"/>
          </w:divBdr>
        </w:div>
        <w:div w:id="956523587">
          <w:marLeft w:val="0"/>
          <w:marRight w:val="0"/>
          <w:marTop w:val="0"/>
          <w:marBottom w:val="0"/>
          <w:divBdr>
            <w:top w:val="none" w:sz="0" w:space="0" w:color="auto"/>
            <w:left w:val="none" w:sz="0" w:space="0" w:color="auto"/>
            <w:bottom w:val="none" w:sz="0" w:space="0" w:color="auto"/>
            <w:right w:val="none" w:sz="0" w:space="0" w:color="auto"/>
          </w:divBdr>
        </w:div>
        <w:div w:id="1015378423">
          <w:marLeft w:val="0"/>
          <w:marRight w:val="0"/>
          <w:marTop w:val="0"/>
          <w:marBottom w:val="0"/>
          <w:divBdr>
            <w:top w:val="none" w:sz="0" w:space="0" w:color="auto"/>
            <w:left w:val="none" w:sz="0" w:space="0" w:color="auto"/>
            <w:bottom w:val="none" w:sz="0" w:space="0" w:color="auto"/>
            <w:right w:val="none" w:sz="0" w:space="0" w:color="auto"/>
          </w:divBdr>
        </w:div>
        <w:div w:id="1426805908">
          <w:marLeft w:val="0"/>
          <w:marRight w:val="0"/>
          <w:marTop w:val="0"/>
          <w:marBottom w:val="0"/>
          <w:divBdr>
            <w:top w:val="none" w:sz="0" w:space="0" w:color="auto"/>
            <w:left w:val="none" w:sz="0" w:space="0" w:color="auto"/>
            <w:bottom w:val="none" w:sz="0" w:space="0" w:color="auto"/>
            <w:right w:val="none" w:sz="0" w:space="0" w:color="auto"/>
          </w:divBdr>
        </w:div>
        <w:div w:id="1678383257">
          <w:marLeft w:val="0"/>
          <w:marRight w:val="0"/>
          <w:marTop w:val="0"/>
          <w:marBottom w:val="0"/>
          <w:divBdr>
            <w:top w:val="none" w:sz="0" w:space="0" w:color="auto"/>
            <w:left w:val="none" w:sz="0" w:space="0" w:color="auto"/>
            <w:bottom w:val="none" w:sz="0" w:space="0" w:color="auto"/>
            <w:right w:val="none" w:sz="0" w:space="0" w:color="auto"/>
          </w:divBdr>
        </w:div>
      </w:divsChild>
    </w:div>
    <w:div w:id="264071357">
      <w:bodyDiv w:val="1"/>
      <w:marLeft w:val="0"/>
      <w:marRight w:val="0"/>
      <w:marTop w:val="0"/>
      <w:marBottom w:val="0"/>
      <w:divBdr>
        <w:top w:val="none" w:sz="0" w:space="0" w:color="auto"/>
        <w:left w:val="none" w:sz="0" w:space="0" w:color="auto"/>
        <w:bottom w:val="none" w:sz="0" w:space="0" w:color="auto"/>
        <w:right w:val="none" w:sz="0" w:space="0" w:color="auto"/>
      </w:divBdr>
      <w:divsChild>
        <w:div w:id="976761927">
          <w:marLeft w:val="0"/>
          <w:marRight w:val="0"/>
          <w:marTop w:val="0"/>
          <w:marBottom w:val="0"/>
          <w:divBdr>
            <w:top w:val="none" w:sz="0" w:space="0" w:color="auto"/>
            <w:left w:val="none" w:sz="0" w:space="0" w:color="auto"/>
            <w:bottom w:val="none" w:sz="0" w:space="0" w:color="auto"/>
            <w:right w:val="none" w:sz="0" w:space="0" w:color="auto"/>
          </w:divBdr>
          <w:divsChild>
            <w:div w:id="62679911">
              <w:marLeft w:val="0"/>
              <w:marRight w:val="0"/>
              <w:marTop w:val="0"/>
              <w:marBottom w:val="0"/>
              <w:divBdr>
                <w:top w:val="none" w:sz="0" w:space="0" w:color="auto"/>
                <w:left w:val="none" w:sz="0" w:space="0" w:color="auto"/>
                <w:bottom w:val="none" w:sz="0" w:space="0" w:color="auto"/>
                <w:right w:val="none" w:sz="0" w:space="0" w:color="auto"/>
              </w:divBdr>
            </w:div>
            <w:div w:id="183444596">
              <w:marLeft w:val="0"/>
              <w:marRight w:val="0"/>
              <w:marTop w:val="0"/>
              <w:marBottom w:val="0"/>
              <w:divBdr>
                <w:top w:val="none" w:sz="0" w:space="0" w:color="auto"/>
                <w:left w:val="none" w:sz="0" w:space="0" w:color="auto"/>
                <w:bottom w:val="none" w:sz="0" w:space="0" w:color="auto"/>
                <w:right w:val="none" w:sz="0" w:space="0" w:color="auto"/>
              </w:divBdr>
            </w:div>
            <w:div w:id="347486845">
              <w:marLeft w:val="0"/>
              <w:marRight w:val="0"/>
              <w:marTop w:val="0"/>
              <w:marBottom w:val="0"/>
              <w:divBdr>
                <w:top w:val="none" w:sz="0" w:space="0" w:color="auto"/>
                <w:left w:val="none" w:sz="0" w:space="0" w:color="auto"/>
                <w:bottom w:val="none" w:sz="0" w:space="0" w:color="auto"/>
                <w:right w:val="none" w:sz="0" w:space="0" w:color="auto"/>
              </w:divBdr>
            </w:div>
            <w:div w:id="412820211">
              <w:marLeft w:val="0"/>
              <w:marRight w:val="0"/>
              <w:marTop w:val="0"/>
              <w:marBottom w:val="0"/>
              <w:divBdr>
                <w:top w:val="none" w:sz="0" w:space="0" w:color="auto"/>
                <w:left w:val="none" w:sz="0" w:space="0" w:color="auto"/>
                <w:bottom w:val="none" w:sz="0" w:space="0" w:color="auto"/>
                <w:right w:val="none" w:sz="0" w:space="0" w:color="auto"/>
              </w:divBdr>
            </w:div>
            <w:div w:id="644817012">
              <w:marLeft w:val="0"/>
              <w:marRight w:val="0"/>
              <w:marTop w:val="0"/>
              <w:marBottom w:val="0"/>
              <w:divBdr>
                <w:top w:val="none" w:sz="0" w:space="0" w:color="auto"/>
                <w:left w:val="none" w:sz="0" w:space="0" w:color="auto"/>
                <w:bottom w:val="none" w:sz="0" w:space="0" w:color="auto"/>
                <w:right w:val="none" w:sz="0" w:space="0" w:color="auto"/>
              </w:divBdr>
            </w:div>
            <w:div w:id="1520047543">
              <w:marLeft w:val="0"/>
              <w:marRight w:val="0"/>
              <w:marTop w:val="0"/>
              <w:marBottom w:val="0"/>
              <w:divBdr>
                <w:top w:val="none" w:sz="0" w:space="0" w:color="auto"/>
                <w:left w:val="none" w:sz="0" w:space="0" w:color="auto"/>
                <w:bottom w:val="none" w:sz="0" w:space="0" w:color="auto"/>
                <w:right w:val="none" w:sz="0" w:space="0" w:color="auto"/>
              </w:divBdr>
            </w:div>
            <w:div w:id="1896551872">
              <w:marLeft w:val="0"/>
              <w:marRight w:val="0"/>
              <w:marTop w:val="0"/>
              <w:marBottom w:val="0"/>
              <w:divBdr>
                <w:top w:val="none" w:sz="0" w:space="0" w:color="auto"/>
                <w:left w:val="none" w:sz="0" w:space="0" w:color="auto"/>
                <w:bottom w:val="none" w:sz="0" w:space="0" w:color="auto"/>
                <w:right w:val="none" w:sz="0" w:space="0" w:color="auto"/>
              </w:divBdr>
            </w:div>
            <w:div w:id="1936404127">
              <w:marLeft w:val="0"/>
              <w:marRight w:val="0"/>
              <w:marTop w:val="0"/>
              <w:marBottom w:val="0"/>
              <w:divBdr>
                <w:top w:val="none" w:sz="0" w:space="0" w:color="auto"/>
                <w:left w:val="none" w:sz="0" w:space="0" w:color="auto"/>
                <w:bottom w:val="none" w:sz="0" w:space="0" w:color="auto"/>
                <w:right w:val="none" w:sz="0" w:space="0" w:color="auto"/>
              </w:divBdr>
            </w:div>
            <w:div w:id="2142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3190">
      <w:bodyDiv w:val="1"/>
      <w:marLeft w:val="0"/>
      <w:marRight w:val="0"/>
      <w:marTop w:val="0"/>
      <w:marBottom w:val="0"/>
      <w:divBdr>
        <w:top w:val="none" w:sz="0" w:space="0" w:color="auto"/>
        <w:left w:val="none" w:sz="0" w:space="0" w:color="auto"/>
        <w:bottom w:val="none" w:sz="0" w:space="0" w:color="auto"/>
        <w:right w:val="none" w:sz="0" w:space="0" w:color="auto"/>
      </w:divBdr>
      <w:divsChild>
        <w:div w:id="520898766">
          <w:marLeft w:val="0"/>
          <w:marRight w:val="0"/>
          <w:marTop w:val="0"/>
          <w:marBottom w:val="0"/>
          <w:divBdr>
            <w:top w:val="none" w:sz="0" w:space="0" w:color="auto"/>
            <w:left w:val="none" w:sz="0" w:space="0" w:color="auto"/>
            <w:bottom w:val="none" w:sz="0" w:space="0" w:color="auto"/>
            <w:right w:val="none" w:sz="0" w:space="0" w:color="auto"/>
          </w:divBdr>
        </w:div>
        <w:div w:id="530145359">
          <w:marLeft w:val="0"/>
          <w:marRight w:val="0"/>
          <w:marTop w:val="0"/>
          <w:marBottom w:val="0"/>
          <w:divBdr>
            <w:top w:val="none" w:sz="0" w:space="0" w:color="auto"/>
            <w:left w:val="none" w:sz="0" w:space="0" w:color="auto"/>
            <w:bottom w:val="none" w:sz="0" w:space="0" w:color="auto"/>
            <w:right w:val="none" w:sz="0" w:space="0" w:color="auto"/>
          </w:divBdr>
        </w:div>
        <w:div w:id="927615956">
          <w:marLeft w:val="0"/>
          <w:marRight w:val="0"/>
          <w:marTop w:val="0"/>
          <w:marBottom w:val="0"/>
          <w:divBdr>
            <w:top w:val="none" w:sz="0" w:space="0" w:color="auto"/>
            <w:left w:val="none" w:sz="0" w:space="0" w:color="auto"/>
            <w:bottom w:val="none" w:sz="0" w:space="0" w:color="auto"/>
            <w:right w:val="none" w:sz="0" w:space="0" w:color="auto"/>
          </w:divBdr>
        </w:div>
        <w:div w:id="1312371255">
          <w:marLeft w:val="0"/>
          <w:marRight w:val="0"/>
          <w:marTop w:val="0"/>
          <w:marBottom w:val="0"/>
          <w:divBdr>
            <w:top w:val="none" w:sz="0" w:space="0" w:color="auto"/>
            <w:left w:val="none" w:sz="0" w:space="0" w:color="auto"/>
            <w:bottom w:val="none" w:sz="0" w:space="0" w:color="auto"/>
            <w:right w:val="none" w:sz="0" w:space="0" w:color="auto"/>
          </w:divBdr>
        </w:div>
        <w:div w:id="1555583052">
          <w:marLeft w:val="0"/>
          <w:marRight w:val="0"/>
          <w:marTop w:val="0"/>
          <w:marBottom w:val="0"/>
          <w:divBdr>
            <w:top w:val="none" w:sz="0" w:space="0" w:color="auto"/>
            <w:left w:val="none" w:sz="0" w:space="0" w:color="auto"/>
            <w:bottom w:val="none" w:sz="0" w:space="0" w:color="auto"/>
            <w:right w:val="none" w:sz="0" w:space="0" w:color="auto"/>
          </w:divBdr>
        </w:div>
        <w:div w:id="1704134979">
          <w:marLeft w:val="0"/>
          <w:marRight w:val="0"/>
          <w:marTop w:val="0"/>
          <w:marBottom w:val="0"/>
          <w:divBdr>
            <w:top w:val="none" w:sz="0" w:space="0" w:color="auto"/>
            <w:left w:val="none" w:sz="0" w:space="0" w:color="auto"/>
            <w:bottom w:val="none" w:sz="0" w:space="0" w:color="auto"/>
            <w:right w:val="none" w:sz="0" w:space="0" w:color="auto"/>
          </w:divBdr>
        </w:div>
        <w:div w:id="1918394539">
          <w:marLeft w:val="0"/>
          <w:marRight w:val="0"/>
          <w:marTop w:val="0"/>
          <w:marBottom w:val="0"/>
          <w:divBdr>
            <w:top w:val="none" w:sz="0" w:space="0" w:color="auto"/>
            <w:left w:val="none" w:sz="0" w:space="0" w:color="auto"/>
            <w:bottom w:val="none" w:sz="0" w:space="0" w:color="auto"/>
            <w:right w:val="none" w:sz="0" w:space="0" w:color="auto"/>
          </w:divBdr>
        </w:div>
      </w:divsChild>
    </w:div>
    <w:div w:id="358748198">
      <w:bodyDiv w:val="1"/>
      <w:marLeft w:val="0"/>
      <w:marRight w:val="0"/>
      <w:marTop w:val="0"/>
      <w:marBottom w:val="0"/>
      <w:divBdr>
        <w:top w:val="none" w:sz="0" w:space="0" w:color="auto"/>
        <w:left w:val="none" w:sz="0" w:space="0" w:color="auto"/>
        <w:bottom w:val="none" w:sz="0" w:space="0" w:color="auto"/>
        <w:right w:val="none" w:sz="0" w:space="0" w:color="auto"/>
      </w:divBdr>
      <w:divsChild>
        <w:div w:id="144471905">
          <w:marLeft w:val="0"/>
          <w:marRight w:val="0"/>
          <w:marTop w:val="0"/>
          <w:marBottom w:val="0"/>
          <w:divBdr>
            <w:top w:val="none" w:sz="0" w:space="0" w:color="auto"/>
            <w:left w:val="none" w:sz="0" w:space="0" w:color="auto"/>
            <w:bottom w:val="none" w:sz="0" w:space="0" w:color="auto"/>
            <w:right w:val="none" w:sz="0" w:space="0" w:color="auto"/>
          </w:divBdr>
        </w:div>
        <w:div w:id="805393695">
          <w:marLeft w:val="0"/>
          <w:marRight w:val="0"/>
          <w:marTop w:val="0"/>
          <w:marBottom w:val="0"/>
          <w:divBdr>
            <w:top w:val="none" w:sz="0" w:space="0" w:color="auto"/>
            <w:left w:val="none" w:sz="0" w:space="0" w:color="auto"/>
            <w:bottom w:val="none" w:sz="0" w:space="0" w:color="auto"/>
            <w:right w:val="none" w:sz="0" w:space="0" w:color="auto"/>
          </w:divBdr>
        </w:div>
        <w:div w:id="975645320">
          <w:marLeft w:val="0"/>
          <w:marRight w:val="0"/>
          <w:marTop w:val="0"/>
          <w:marBottom w:val="0"/>
          <w:divBdr>
            <w:top w:val="none" w:sz="0" w:space="0" w:color="auto"/>
            <w:left w:val="none" w:sz="0" w:space="0" w:color="auto"/>
            <w:bottom w:val="none" w:sz="0" w:space="0" w:color="auto"/>
            <w:right w:val="none" w:sz="0" w:space="0" w:color="auto"/>
          </w:divBdr>
        </w:div>
        <w:div w:id="1192956792">
          <w:marLeft w:val="0"/>
          <w:marRight w:val="0"/>
          <w:marTop w:val="0"/>
          <w:marBottom w:val="0"/>
          <w:divBdr>
            <w:top w:val="none" w:sz="0" w:space="0" w:color="auto"/>
            <w:left w:val="none" w:sz="0" w:space="0" w:color="auto"/>
            <w:bottom w:val="none" w:sz="0" w:space="0" w:color="auto"/>
            <w:right w:val="none" w:sz="0" w:space="0" w:color="auto"/>
          </w:divBdr>
        </w:div>
        <w:div w:id="1360665428">
          <w:marLeft w:val="0"/>
          <w:marRight w:val="0"/>
          <w:marTop w:val="0"/>
          <w:marBottom w:val="0"/>
          <w:divBdr>
            <w:top w:val="none" w:sz="0" w:space="0" w:color="auto"/>
            <w:left w:val="none" w:sz="0" w:space="0" w:color="auto"/>
            <w:bottom w:val="none" w:sz="0" w:space="0" w:color="auto"/>
            <w:right w:val="none" w:sz="0" w:space="0" w:color="auto"/>
          </w:divBdr>
        </w:div>
        <w:div w:id="1770855564">
          <w:marLeft w:val="0"/>
          <w:marRight w:val="0"/>
          <w:marTop w:val="0"/>
          <w:marBottom w:val="0"/>
          <w:divBdr>
            <w:top w:val="none" w:sz="0" w:space="0" w:color="auto"/>
            <w:left w:val="none" w:sz="0" w:space="0" w:color="auto"/>
            <w:bottom w:val="none" w:sz="0" w:space="0" w:color="auto"/>
            <w:right w:val="none" w:sz="0" w:space="0" w:color="auto"/>
          </w:divBdr>
        </w:div>
        <w:div w:id="2044792204">
          <w:marLeft w:val="0"/>
          <w:marRight w:val="0"/>
          <w:marTop w:val="0"/>
          <w:marBottom w:val="0"/>
          <w:divBdr>
            <w:top w:val="none" w:sz="0" w:space="0" w:color="auto"/>
            <w:left w:val="none" w:sz="0" w:space="0" w:color="auto"/>
            <w:bottom w:val="none" w:sz="0" w:space="0" w:color="auto"/>
            <w:right w:val="none" w:sz="0" w:space="0" w:color="auto"/>
          </w:divBdr>
        </w:div>
        <w:div w:id="2113235954">
          <w:marLeft w:val="0"/>
          <w:marRight w:val="0"/>
          <w:marTop w:val="0"/>
          <w:marBottom w:val="0"/>
          <w:divBdr>
            <w:top w:val="none" w:sz="0" w:space="0" w:color="auto"/>
            <w:left w:val="none" w:sz="0" w:space="0" w:color="auto"/>
            <w:bottom w:val="none" w:sz="0" w:space="0" w:color="auto"/>
            <w:right w:val="none" w:sz="0" w:space="0" w:color="auto"/>
          </w:divBdr>
        </w:div>
      </w:divsChild>
    </w:div>
    <w:div w:id="389421398">
      <w:bodyDiv w:val="1"/>
      <w:marLeft w:val="0"/>
      <w:marRight w:val="0"/>
      <w:marTop w:val="0"/>
      <w:marBottom w:val="0"/>
      <w:divBdr>
        <w:top w:val="none" w:sz="0" w:space="0" w:color="auto"/>
        <w:left w:val="none" w:sz="0" w:space="0" w:color="auto"/>
        <w:bottom w:val="none" w:sz="0" w:space="0" w:color="auto"/>
        <w:right w:val="none" w:sz="0" w:space="0" w:color="auto"/>
      </w:divBdr>
    </w:div>
    <w:div w:id="514878751">
      <w:bodyDiv w:val="1"/>
      <w:marLeft w:val="0"/>
      <w:marRight w:val="0"/>
      <w:marTop w:val="0"/>
      <w:marBottom w:val="0"/>
      <w:divBdr>
        <w:top w:val="none" w:sz="0" w:space="0" w:color="auto"/>
        <w:left w:val="none" w:sz="0" w:space="0" w:color="auto"/>
        <w:bottom w:val="none" w:sz="0" w:space="0" w:color="auto"/>
        <w:right w:val="none" w:sz="0" w:space="0" w:color="auto"/>
      </w:divBdr>
      <w:divsChild>
        <w:div w:id="1523978425">
          <w:marLeft w:val="0"/>
          <w:marRight w:val="0"/>
          <w:marTop w:val="0"/>
          <w:marBottom w:val="0"/>
          <w:divBdr>
            <w:top w:val="none" w:sz="0" w:space="0" w:color="auto"/>
            <w:left w:val="none" w:sz="0" w:space="0" w:color="auto"/>
            <w:bottom w:val="none" w:sz="0" w:space="0" w:color="auto"/>
            <w:right w:val="none" w:sz="0" w:space="0" w:color="auto"/>
          </w:divBdr>
        </w:div>
      </w:divsChild>
    </w:div>
    <w:div w:id="515849916">
      <w:bodyDiv w:val="1"/>
      <w:marLeft w:val="0"/>
      <w:marRight w:val="0"/>
      <w:marTop w:val="0"/>
      <w:marBottom w:val="0"/>
      <w:divBdr>
        <w:top w:val="none" w:sz="0" w:space="0" w:color="auto"/>
        <w:left w:val="none" w:sz="0" w:space="0" w:color="auto"/>
        <w:bottom w:val="none" w:sz="0" w:space="0" w:color="auto"/>
        <w:right w:val="none" w:sz="0" w:space="0" w:color="auto"/>
      </w:divBdr>
    </w:div>
    <w:div w:id="738671918">
      <w:bodyDiv w:val="1"/>
      <w:marLeft w:val="0"/>
      <w:marRight w:val="0"/>
      <w:marTop w:val="0"/>
      <w:marBottom w:val="0"/>
      <w:divBdr>
        <w:top w:val="none" w:sz="0" w:space="0" w:color="auto"/>
        <w:left w:val="none" w:sz="0" w:space="0" w:color="auto"/>
        <w:bottom w:val="none" w:sz="0" w:space="0" w:color="auto"/>
        <w:right w:val="none" w:sz="0" w:space="0" w:color="auto"/>
      </w:divBdr>
    </w:div>
    <w:div w:id="797574480">
      <w:bodyDiv w:val="1"/>
      <w:marLeft w:val="0"/>
      <w:marRight w:val="0"/>
      <w:marTop w:val="0"/>
      <w:marBottom w:val="0"/>
      <w:divBdr>
        <w:top w:val="none" w:sz="0" w:space="0" w:color="auto"/>
        <w:left w:val="none" w:sz="0" w:space="0" w:color="auto"/>
        <w:bottom w:val="none" w:sz="0" w:space="0" w:color="auto"/>
        <w:right w:val="none" w:sz="0" w:space="0" w:color="auto"/>
      </w:divBdr>
    </w:div>
    <w:div w:id="802699736">
      <w:bodyDiv w:val="1"/>
      <w:marLeft w:val="0"/>
      <w:marRight w:val="0"/>
      <w:marTop w:val="0"/>
      <w:marBottom w:val="0"/>
      <w:divBdr>
        <w:top w:val="none" w:sz="0" w:space="0" w:color="auto"/>
        <w:left w:val="none" w:sz="0" w:space="0" w:color="auto"/>
        <w:bottom w:val="none" w:sz="0" w:space="0" w:color="auto"/>
        <w:right w:val="none" w:sz="0" w:space="0" w:color="auto"/>
      </w:divBdr>
    </w:div>
    <w:div w:id="804813860">
      <w:bodyDiv w:val="1"/>
      <w:marLeft w:val="0"/>
      <w:marRight w:val="0"/>
      <w:marTop w:val="0"/>
      <w:marBottom w:val="0"/>
      <w:divBdr>
        <w:top w:val="none" w:sz="0" w:space="0" w:color="auto"/>
        <w:left w:val="none" w:sz="0" w:space="0" w:color="auto"/>
        <w:bottom w:val="none" w:sz="0" w:space="0" w:color="auto"/>
        <w:right w:val="none" w:sz="0" w:space="0" w:color="auto"/>
      </w:divBdr>
      <w:divsChild>
        <w:div w:id="189075610">
          <w:marLeft w:val="0"/>
          <w:marRight w:val="0"/>
          <w:marTop w:val="0"/>
          <w:marBottom w:val="0"/>
          <w:divBdr>
            <w:top w:val="none" w:sz="0" w:space="0" w:color="auto"/>
            <w:left w:val="none" w:sz="0" w:space="0" w:color="auto"/>
            <w:bottom w:val="none" w:sz="0" w:space="0" w:color="auto"/>
            <w:right w:val="none" w:sz="0" w:space="0" w:color="auto"/>
          </w:divBdr>
        </w:div>
        <w:div w:id="460346373">
          <w:marLeft w:val="0"/>
          <w:marRight w:val="0"/>
          <w:marTop w:val="0"/>
          <w:marBottom w:val="0"/>
          <w:divBdr>
            <w:top w:val="none" w:sz="0" w:space="0" w:color="auto"/>
            <w:left w:val="none" w:sz="0" w:space="0" w:color="auto"/>
            <w:bottom w:val="none" w:sz="0" w:space="0" w:color="auto"/>
            <w:right w:val="none" w:sz="0" w:space="0" w:color="auto"/>
          </w:divBdr>
        </w:div>
        <w:div w:id="885139894">
          <w:marLeft w:val="0"/>
          <w:marRight w:val="0"/>
          <w:marTop w:val="0"/>
          <w:marBottom w:val="0"/>
          <w:divBdr>
            <w:top w:val="none" w:sz="0" w:space="0" w:color="auto"/>
            <w:left w:val="none" w:sz="0" w:space="0" w:color="auto"/>
            <w:bottom w:val="none" w:sz="0" w:space="0" w:color="auto"/>
            <w:right w:val="none" w:sz="0" w:space="0" w:color="auto"/>
          </w:divBdr>
        </w:div>
        <w:div w:id="899443977">
          <w:marLeft w:val="0"/>
          <w:marRight w:val="0"/>
          <w:marTop w:val="0"/>
          <w:marBottom w:val="0"/>
          <w:divBdr>
            <w:top w:val="none" w:sz="0" w:space="0" w:color="auto"/>
            <w:left w:val="none" w:sz="0" w:space="0" w:color="auto"/>
            <w:bottom w:val="none" w:sz="0" w:space="0" w:color="auto"/>
            <w:right w:val="none" w:sz="0" w:space="0" w:color="auto"/>
          </w:divBdr>
        </w:div>
        <w:div w:id="1043405023">
          <w:marLeft w:val="0"/>
          <w:marRight w:val="0"/>
          <w:marTop w:val="0"/>
          <w:marBottom w:val="0"/>
          <w:divBdr>
            <w:top w:val="none" w:sz="0" w:space="0" w:color="auto"/>
            <w:left w:val="none" w:sz="0" w:space="0" w:color="auto"/>
            <w:bottom w:val="none" w:sz="0" w:space="0" w:color="auto"/>
            <w:right w:val="none" w:sz="0" w:space="0" w:color="auto"/>
          </w:divBdr>
        </w:div>
        <w:div w:id="1074863321">
          <w:marLeft w:val="0"/>
          <w:marRight w:val="0"/>
          <w:marTop w:val="0"/>
          <w:marBottom w:val="0"/>
          <w:divBdr>
            <w:top w:val="none" w:sz="0" w:space="0" w:color="auto"/>
            <w:left w:val="none" w:sz="0" w:space="0" w:color="auto"/>
            <w:bottom w:val="none" w:sz="0" w:space="0" w:color="auto"/>
            <w:right w:val="none" w:sz="0" w:space="0" w:color="auto"/>
          </w:divBdr>
        </w:div>
        <w:div w:id="1587693295">
          <w:marLeft w:val="0"/>
          <w:marRight w:val="0"/>
          <w:marTop w:val="0"/>
          <w:marBottom w:val="0"/>
          <w:divBdr>
            <w:top w:val="none" w:sz="0" w:space="0" w:color="auto"/>
            <w:left w:val="none" w:sz="0" w:space="0" w:color="auto"/>
            <w:bottom w:val="none" w:sz="0" w:space="0" w:color="auto"/>
            <w:right w:val="none" w:sz="0" w:space="0" w:color="auto"/>
          </w:divBdr>
        </w:div>
        <w:div w:id="1684361656">
          <w:marLeft w:val="0"/>
          <w:marRight w:val="0"/>
          <w:marTop w:val="0"/>
          <w:marBottom w:val="0"/>
          <w:divBdr>
            <w:top w:val="none" w:sz="0" w:space="0" w:color="auto"/>
            <w:left w:val="none" w:sz="0" w:space="0" w:color="auto"/>
            <w:bottom w:val="none" w:sz="0" w:space="0" w:color="auto"/>
            <w:right w:val="none" w:sz="0" w:space="0" w:color="auto"/>
          </w:divBdr>
        </w:div>
        <w:div w:id="1804928027">
          <w:marLeft w:val="0"/>
          <w:marRight w:val="0"/>
          <w:marTop w:val="0"/>
          <w:marBottom w:val="0"/>
          <w:divBdr>
            <w:top w:val="none" w:sz="0" w:space="0" w:color="auto"/>
            <w:left w:val="none" w:sz="0" w:space="0" w:color="auto"/>
            <w:bottom w:val="none" w:sz="0" w:space="0" w:color="auto"/>
            <w:right w:val="none" w:sz="0" w:space="0" w:color="auto"/>
          </w:divBdr>
        </w:div>
        <w:div w:id="2034920031">
          <w:marLeft w:val="0"/>
          <w:marRight w:val="0"/>
          <w:marTop w:val="0"/>
          <w:marBottom w:val="0"/>
          <w:divBdr>
            <w:top w:val="none" w:sz="0" w:space="0" w:color="auto"/>
            <w:left w:val="none" w:sz="0" w:space="0" w:color="auto"/>
            <w:bottom w:val="none" w:sz="0" w:space="0" w:color="auto"/>
            <w:right w:val="none" w:sz="0" w:space="0" w:color="auto"/>
          </w:divBdr>
        </w:div>
        <w:div w:id="2097939047">
          <w:marLeft w:val="0"/>
          <w:marRight w:val="0"/>
          <w:marTop w:val="0"/>
          <w:marBottom w:val="0"/>
          <w:divBdr>
            <w:top w:val="none" w:sz="0" w:space="0" w:color="auto"/>
            <w:left w:val="none" w:sz="0" w:space="0" w:color="auto"/>
            <w:bottom w:val="none" w:sz="0" w:space="0" w:color="auto"/>
            <w:right w:val="none" w:sz="0" w:space="0" w:color="auto"/>
          </w:divBdr>
        </w:div>
      </w:divsChild>
    </w:div>
    <w:div w:id="876235912">
      <w:bodyDiv w:val="1"/>
      <w:marLeft w:val="0"/>
      <w:marRight w:val="0"/>
      <w:marTop w:val="0"/>
      <w:marBottom w:val="0"/>
      <w:divBdr>
        <w:top w:val="none" w:sz="0" w:space="0" w:color="auto"/>
        <w:left w:val="none" w:sz="0" w:space="0" w:color="auto"/>
        <w:bottom w:val="none" w:sz="0" w:space="0" w:color="auto"/>
        <w:right w:val="none" w:sz="0" w:space="0" w:color="auto"/>
      </w:divBdr>
    </w:div>
    <w:div w:id="909850652">
      <w:bodyDiv w:val="1"/>
      <w:marLeft w:val="0"/>
      <w:marRight w:val="0"/>
      <w:marTop w:val="0"/>
      <w:marBottom w:val="0"/>
      <w:divBdr>
        <w:top w:val="none" w:sz="0" w:space="0" w:color="auto"/>
        <w:left w:val="none" w:sz="0" w:space="0" w:color="auto"/>
        <w:bottom w:val="none" w:sz="0" w:space="0" w:color="auto"/>
        <w:right w:val="none" w:sz="0" w:space="0" w:color="auto"/>
      </w:divBdr>
    </w:div>
    <w:div w:id="911768427">
      <w:bodyDiv w:val="1"/>
      <w:marLeft w:val="0"/>
      <w:marRight w:val="0"/>
      <w:marTop w:val="0"/>
      <w:marBottom w:val="0"/>
      <w:divBdr>
        <w:top w:val="none" w:sz="0" w:space="0" w:color="auto"/>
        <w:left w:val="none" w:sz="0" w:space="0" w:color="auto"/>
        <w:bottom w:val="none" w:sz="0" w:space="0" w:color="auto"/>
        <w:right w:val="none" w:sz="0" w:space="0" w:color="auto"/>
      </w:divBdr>
    </w:div>
    <w:div w:id="1028260428">
      <w:bodyDiv w:val="1"/>
      <w:marLeft w:val="0"/>
      <w:marRight w:val="0"/>
      <w:marTop w:val="0"/>
      <w:marBottom w:val="0"/>
      <w:divBdr>
        <w:top w:val="none" w:sz="0" w:space="0" w:color="auto"/>
        <w:left w:val="none" w:sz="0" w:space="0" w:color="auto"/>
        <w:bottom w:val="none" w:sz="0" w:space="0" w:color="auto"/>
        <w:right w:val="none" w:sz="0" w:space="0" w:color="auto"/>
      </w:divBdr>
      <w:divsChild>
        <w:div w:id="1814056457">
          <w:marLeft w:val="0"/>
          <w:marRight w:val="0"/>
          <w:marTop w:val="0"/>
          <w:marBottom w:val="0"/>
          <w:divBdr>
            <w:top w:val="none" w:sz="0" w:space="0" w:color="auto"/>
            <w:left w:val="none" w:sz="0" w:space="0" w:color="auto"/>
            <w:bottom w:val="none" w:sz="0" w:space="0" w:color="auto"/>
            <w:right w:val="none" w:sz="0" w:space="0" w:color="auto"/>
          </w:divBdr>
        </w:div>
      </w:divsChild>
    </w:div>
    <w:div w:id="1040545731">
      <w:bodyDiv w:val="1"/>
      <w:marLeft w:val="0"/>
      <w:marRight w:val="0"/>
      <w:marTop w:val="0"/>
      <w:marBottom w:val="0"/>
      <w:divBdr>
        <w:top w:val="none" w:sz="0" w:space="0" w:color="auto"/>
        <w:left w:val="none" w:sz="0" w:space="0" w:color="auto"/>
        <w:bottom w:val="none" w:sz="0" w:space="0" w:color="auto"/>
        <w:right w:val="none" w:sz="0" w:space="0" w:color="auto"/>
      </w:divBdr>
    </w:div>
    <w:div w:id="1073434603">
      <w:bodyDiv w:val="1"/>
      <w:marLeft w:val="0"/>
      <w:marRight w:val="0"/>
      <w:marTop w:val="0"/>
      <w:marBottom w:val="0"/>
      <w:divBdr>
        <w:top w:val="none" w:sz="0" w:space="0" w:color="auto"/>
        <w:left w:val="none" w:sz="0" w:space="0" w:color="auto"/>
        <w:bottom w:val="none" w:sz="0" w:space="0" w:color="auto"/>
        <w:right w:val="none" w:sz="0" w:space="0" w:color="auto"/>
      </w:divBdr>
    </w:div>
    <w:div w:id="1134639448">
      <w:bodyDiv w:val="1"/>
      <w:marLeft w:val="0"/>
      <w:marRight w:val="0"/>
      <w:marTop w:val="0"/>
      <w:marBottom w:val="0"/>
      <w:divBdr>
        <w:top w:val="none" w:sz="0" w:space="0" w:color="auto"/>
        <w:left w:val="none" w:sz="0" w:space="0" w:color="auto"/>
        <w:bottom w:val="none" w:sz="0" w:space="0" w:color="auto"/>
        <w:right w:val="none" w:sz="0" w:space="0" w:color="auto"/>
      </w:divBdr>
    </w:div>
    <w:div w:id="1137651175">
      <w:bodyDiv w:val="1"/>
      <w:marLeft w:val="0"/>
      <w:marRight w:val="0"/>
      <w:marTop w:val="0"/>
      <w:marBottom w:val="0"/>
      <w:divBdr>
        <w:top w:val="none" w:sz="0" w:space="0" w:color="auto"/>
        <w:left w:val="none" w:sz="0" w:space="0" w:color="auto"/>
        <w:bottom w:val="none" w:sz="0" w:space="0" w:color="auto"/>
        <w:right w:val="none" w:sz="0" w:space="0" w:color="auto"/>
      </w:divBdr>
      <w:divsChild>
        <w:div w:id="1885091465">
          <w:marLeft w:val="0"/>
          <w:marRight w:val="0"/>
          <w:marTop w:val="0"/>
          <w:marBottom w:val="0"/>
          <w:divBdr>
            <w:top w:val="none" w:sz="0" w:space="0" w:color="auto"/>
            <w:left w:val="none" w:sz="0" w:space="0" w:color="auto"/>
            <w:bottom w:val="none" w:sz="0" w:space="0" w:color="auto"/>
            <w:right w:val="none" w:sz="0" w:space="0" w:color="auto"/>
          </w:divBdr>
          <w:divsChild>
            <w:div w:id="824973143">
              <w:marLeft w:val="0"/>
              <w:marRight w:val="0"/>
              <w:marTop w:val="0"/>
              <w:marBottom w:val="0"/>
              <w:divBdr>
                <w:top w:val="none" w:sz="0" w:space="0" w:color="auto"/>
                <w:left w:val="none" w:sz="0" w:space="0" w:color="auto"/>
                <w:bottom w:val="none" w:sz="0" w:space="0" w:color="auto"/>
                <w:right w:val="none" w:sz="0" w:space="0" w:color="auto"/>
              </w:divBdr>
              <w:divsChild>
                <w:div w:id="743845022">
                  <w:marLeft w:val="-3150"/>
                  <w:marRight w:val="-3150"/>
                  <w:marTop w:val="0"/>
                  <w:marBottom w:val="0"/>
                  <w:divBdr>
                    <w:top w:val="none" w:sz="0" w:space="0" w:color="auto"/>
                    <w:left w:val="none" w:sz="0" w:space="0" w:color="auto"/>
                    <w:bottom w:val="none" w:sz="0" w:space="0" w:color="auto"/>
                    <w:right w:val="none" w:sz="0" w:space="0" w:color="auto"/>
                  </w:divBdr>
                  <w:divsChild>
                    <w:div w:id="1829711906">
                      <w:marLeft w:val="0"/>
                      <w:marRight w:val="0"/>
                      <w:marTop w:val="0"/>
                      <w:marBottom w:val="0"/>
                      <w:divBdr>
                        <w:top w:val="none" w:sz="0" w:space="0" w:color="auto"/>
                        <w:left w:val="none" w:sz="0" w:space="0" w:color="auto"/>
                        <w:bottom w:val="none" w:sz="0" w:space="0" w:color="auto"/>
                        <w:right w:val="none" w:sz="0" w:space="0" w:color="auto"/>
                      </w:divBdr>
                      <w:divsChild>
                        <w:div w:id="1093814910">
                          <w:marLeft w:val="0"/>
                          <w:marRight w:val="0"/>
                          <w:marTop w:val="0"/>
                          <w:marBottom w:val="0"/>
                          <w:divBdr>
                            <w:top w:val="none" w:sz="0" w:space="0" w:color="auto"/>
                            <w:left w:val="none" w:sz="0" w:space="0" w:color="auto"/>
                            <w:bottom w:val="none" w:sz="0" w:space="0" w:color="auto"/>
                            <w:right w:val="none" w:sz="0" w:space="0" w:color="auto"/>
                          </w:divBdr>
                          <w:divsChild>
                            <w:div w:id="10630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3671">
      <w:bodyDiv w:val="1"/>
      <w:marLeft w:val="0"/>
      <w:marRight w:val="0"/>
      <w:marTop w:val="0"/>
      <w:marBottom w:val="0"/>
      <w:divBdr>
        <w:top w:val="none" w:sz="0" w:space="0" w:color="auto"/>
        <w:left w:val="none" w:sz="0" w:space="0" w:color="auto"/>
        <w:bottom w:val="none" w:sz="0" w:space="0" w:color="auto"/>
        <w:right w:val="none" w:sz="0" w:space="0" w:color="auto"/>
      </w:divBdr>
    </w:div>
    <w:div w:id="1231691297">
      <w:bodyDiv w:val="1"/>
      <w:marLeft w:val="0"/>
      <w:marRight w:val="0"/>
      <w:marTop w:val="0"/>
      <w:marBottom w:val="0"/>
      <w:divBdr>
        <w:top w:val="none" w:sz="0" w:space="0" w:color="auto"/>
        <w:left w:val="none" w:sz="0" w:space="0" w:color="auto"/>
        <w:bottom w:val="none" w:sz="0" w:space="0" w:color="auto"/>
        <w:right w:val="none" w:sz="0" w:space="0" w:color="auto"/>
      </w:divBdr>
    </w:div>
    <w:div w:id="1287005519">
      <w:bodyDiv w:val="1"/>
      <w:marLeft w:val="0"/>
      <w:marRight w:val="0"/>
      <w:marTop w:val="0"/>
      <w:marBottom w:val="0"/>
      <w:divBdr>
        <w:top w:val="none" w:sz="0" w:space="0" w:color="auto"/>
        <w:left w:val="none" w:sz="0" w:space="0" w:color="auto"/>
        <w:bottom w:val="none" w:sz="0" w:space="0" w:color="auto"/>
        <w:right w:val="none" w:sz="0" w:space="0" w:color="auto"/>
      </w:divBdr>
    </w:div>
    <w:div w:id="1357341090">
      <w:bodyDiv w:val="1"/>
      <w:marLeft w:val="0"/>
      <w:marRight w:val="0"/>
      <w:marTop w:val="0"/>
      <w:marBottom w:val="0"/>
      <w:divBdr>
        <w:top w:val="none" w:sz="0" w:space="0" w:color="auto"/>
        <w:left w:val="none" w:sz="0" w:space="0" w:color="auto"/>
        <w:bottom w:val="none" w:sz="0" w:space="0" w:color="auto"/>
        <w:right w:val="none" w:sz="0" w:space="0" w:color="auto"/>
      </w:divBdr>
    </w:div>
    <w:div w:id="1570385568">
      <w:bodyDiv w:val="1"/>
      <w:marLeft w:val="0"/>
      <w:marRight w:val="0"/>
      <w:marTop w:val="0"/>
      <w:marBottom w:val="0"/>
      <w:divBdr>
        <w:top w:val="none" w:sz="0" w:space="0" w:color="auto"/>
        <w:left w:val="none" w:sz="0" w:space="0" w:color="auto"/>
        <w:bottom w:val="none" w:sz="0" w:space="0" w:color="auto"/>
        <w:right w:val="none" w:sz="0" w:space="0" w:color="auto"/>
      </w:divBdr>
    </w:div>
    <w:div w:id="1678848238">
      <w:bodyDiv w:val="1"/>
      <w:marLeft w:val="0"/>
      <w:marRight w:val="0"/>
      <w:marTop w:val="0"/>
      <w:marBottom w:val="0"/>
      <w:divBdr>
        <w:top w:val="none" w:sz="0" w:space="0" w:color="auto"/>
        <w:left w:val="none" w:sz="0" w:space="0" w:color="auto"/>
        <w:bottom w:val="none" w:sz="0" w:space="0" w:color="auto"/>
        <w:right w:val="none" w:sz="0" w:space="0" w:color="auto"/>
      </w:divBdr>
    </w:div>
    <w:div w:id="1679959986">
      <w:bodyDiv w:val="1"/>
      <w:marLeft w:val="0"/>
      <w:marRight w:val="0"/>
      <w:marTop w:val="0"/>
      <w:marBottom w:val="0"/>
      <w:divBdr>
        <w:top w:val="none" w:sz="0" w:space="0" w:color="auto"/>
        <w:left w:val="none" w:sz="0" w:space="0" w:color="auto"/>
        <w:bottom w:val="none" w:sz="0" w:space="0" w:color="auto"/>
        <w:right w:val="none" w:sz="0" w:space="0" w:color="auto"/>
      </w:divBdr>
    </w:div>
    <w:div w:id="1829788021">
      <w:bodyDiv w:val="1"/>
      <w:marLeft w:val="0"/>
      <w:marRight w:val="0"/>
      <w:marTop w:val="0"/>
      <w:marBottom w:val="0"/>
      <w:divBdr>
        <w:top w:val="none" w:sz="0" w:space="0" w:color="auto"/>
        <w:left w:val="none" w:sz="0" w:space="0" w:color="auto"/>
        <w:bottom w:val="none" w:sz="0" w:space="0" w:color="auto"/>
        <w:right w:val="none" w:sz="0" w:space="0" w:color="auto"/>
      </w:divBdr>
    </w:div>
    <w:div w:id="2001079255">
      <w:bodyDiv w:val="1"/>
      <w:marLeft w:val="0"/>
      <w:marRight w:val="0"/>
      <w:marTop w:val="0"/>
      <w:marBottom w:val="0"/>
      <w:divBdr>
        <w:top w:val="none" w:sz="0" w:space="0" w:color="auto"/>
        <w:left w:val="none" w:sz="0" w:space="0" w:color="auto"/>
        <w:bottom w:val="none" w:sz="0" w:space="0" w:color="auto"/>
        <w:right w:val="none" w:sz="0" w:space="0" w:color="auto"/>
      </w:divBdr>
    </w:div>
    <w:div w:id="2140295074">
      <w:bodyDiv w:val="1"/>
      <w:marLeft w:val="0"/>
      <w:marRight w:val="0"/>
      <w:marTop w:val="0"/>
      <w:marBottom w:val="0"/>
      <w:divBdr>
        <w:top w:val="none" w:sz="0" w:space="0" w:color="auto"/>
        <w:left w:val="none" w:sz="0" w:space="0" w:color="auto"/>
        <w:bottom w:val="none" w:sz="0" w:space="0" w:color="auto"/>
        <w:right w:val="none" w:sz="0" w:space="0" w:color="auto"/>
      </w:divBdr>
    </w:div>
    <w:div w:id="21450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OIS01100L@pec.istruzione.it" TargetMode="External"/><Relationship Id="rId2" Type="http://schemas.openxmlformats.org/officeDocument/2006/relationships/hyperlink" Target="mailto:FOIS01100L@istruzione.i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2593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lpstr>
    </vt:vector>
  </TitlesOfParts>
  <Company>Itis "Blaise Pascal"</Company>
  <LinksUpToDate>false</LinksUpToDate>
  <CharactersWithSpaces>3060</CharactersWithSpaces>
  <SharedDoc>false</SharedDoc>
  <HLinks>
    <vt:vector size="12" baseType="variant">
      <vt:variant>
        <vt:i4>5177449</vt:i4>
      </vt:variant>
      <vt:variant>
        <vt:i4>3</vt:i4>
      </vt:variant>
      <vt:variant>
        <vt:i4>0</vt:i4>
      </vt:variant>
      <vt:variant>
        <vt:i4>5</vt:i4>
      </vt:variant>
      <vt:variant>
        <vt:lpwstr>mailto:FOIS01100L@pec.istruzione.it</vt:lpwstr>
      </vt:variant>
      <vt:variant>
        <vt:lpwstr/>
      </vt:variant>
      <vt:variant>
        <vt:i4>262266</vt:i4>
      </vt:variant>
      <vt:variant>
        <vt:i4>0</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postiglione</dc:creator>
  <cp:lastModifiedBy>postiglione</cp:lastModifiedBy>
  <cp:revision>7</cp:revision>
  <cp:lastPrinted>2013-06-03T10:22:00Z</cp:lastPrinted>
  <dcterms:created xsi:type="dcterms:W3CDTF">2019-05-28T07:31:00Z</dcterms:created>
  <dcterms:modified xsi:type="dcterms:W3CDTF">2019-05-29T12:02:00Z</dcterms:modified>
</cp:coreProperties>
</file>