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44"/>
        <w:gridCol w:w="2970"/>
        <w:gridCol w:w="3340"/>
      </w:tblGrid>
      <w:tr w:rsidR="00141C4B">
        <w:trPr>
          <w:trHeight w:val="3271"/>
        </w:trPr>
        <w:tc>
          <w:tcPr>
            <w:tcW w:w="3544" w:type="dxa"/>
            <w:tcBorders>
              <w:top w:val="nil"/>
              <w:left w:val="nil"/>
              <w:bottom w:val="nil"/>
              <w:right w:val="nil"/>
            </w:tcBorders>
            <w:shd w:val="clear" w:color="auto" w:fill="auto"/>
            <w:tcMar>
              <w:top w:w="80" w:type="dxa"/>
              <w:left w:w="80" w:type="dxa"/>
              <w:bottom w:w="80" w:type="dxa"/>
              <w:right w:w="80" w:type="dxa"/>
            </w:tcMar>
            <w:vAlign w:val="center"/>
          </w:tcPr>
          <w:p w:rsidR="00141C4B" w:rsidRDefault="00822390">
            <w:pPr>
              <w:pStyle w:val="Titolo2"/>
            </w:pPr>
            <w:r w:rsidRPr="00822390">
              <w:rPr>
                <w:rFonts w:ascii="Calibri" w:eastAsia="Calibri" w:hAnsi="Calibri" w:cs="Calibri"/>
                <w:kern w:val="1"/>
                <w:sz w:val="24"/>
                <w:szCs w:val="24"/>
              </w:rPr>
            </w:r>
            <w:r w:rsidRPr="00822390">
              <w:rPr>
                <w:rFonts w:ascii="Calibri" w:eastAsia="Calibri" w:hAnsi="Calibri" w:cs="Calibri"/>
                <w:kern w:val="1"/>
                <w:sz w:val="24"/>
                <w:szCs w:val="24"/>
              </w:rPr>
              <w:pict>
                <v:group id="_x0000_s1026" style="width:107.2pt;height:75pt;mso-position-horizontal-relative:char;mso-position-vertical-relative:line" coordsize="1361982,952817">
                  <v:rect id="_x0000_s1027" style="position:absolute;width:1361982;height:95281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61982;height:952817">
                    <v:imagedata r:id="rId7" o:title="image"/>
                  </v:shape>
                  <w10:wrap type="none"/>
                  <w10:anchorlock/>
                </v:group>
              </w:pict>
            </w:r>
          </w:p>
        </w:tc>
        <w:tc>
          <w:tcPr>
            <w:tcW w:w="2970" w:type="dxa"/>
            <w:tcBorders>
              <w:top w:val="nil"/>
              <w:left w:val="nil"/>
              <w:bottom w:val="nil"/>
              <w:right w:val="nil"/>
            </w:tcBorders>
            <w:shd w:val="clear" w:color="auto" w:fill="auto"/>
            <w:tcMar>
              <w:top w:w="80" w:type="dxa"/>
              <w:left w:w="80" w:type="dxa"/>
              <w:bottom w:w="80" w:type="dxa"/>
              <w:right w:w="80" w:type="dxa"/>
            </w:tcMar>
          </w:tcPr>
          <w:p w:rsidR="00141C4B" w:rsidRDefault="00141C4B">
            <w:pPr>
              <w:jc w:val="both"/>
              <w:rPr>
                <w:rFonts w:ascii="Arial" w:hAnsi="Arial"/>
                <w:b/>
                <w:bCs/>
                <w:sz w:val="25"/>
                <w:szCs w:val="25"/>
              </w:rPr>
            </w:pPr>
          </w:p>
          <w:p w:rsidR="00141C4B" w:rsidRDefault="00141C4B">
            <w:pPr>
              <w:jc w:val="both"/>
              <w:rPr>
                <w:rFonts w:ascii="Arial" w:hAnsi="Arial"/>
                <w:b/>
                <w:bCs/>
                <w:sz w:val="25"/>
                <w:szCs w:val="25"/>
              </w:rPr>
            </w:pPr>
          </w:p>
          <w:p w:rsidR="00141C4B" w:rsidRDefault="00981B67">
            <w:pPr>
              <w:jc w:val="both"/>
            </w:pPr>
            <w:r>
              <w:rPr>
                <w:rFonts w:ascii="Arial" w:hAnsi="Arial"/>
                <w:b/>
                <w:bCs/>
                <w:sz w:val="25"/>
                <w:szCs w:val="25"/>
              </w:rPr>
              <w:t xml:space="preserve">ISTITUTO Superiore </w:t>
            </w:r>
            <w:r>
              <w:rPr>
                <w:rFonts w:ascii="Arial Unicode MS" w:hAnsi="Arial Unicode MS"/>
                <w:sz w:val="25"/>
                <w:szCs w:val="25"/>
              </w:rPr>
              <w:br/>
            </w:r>
            <w:r>
              <w:rPr>
                <w:rFonts w:ascii="Arial" w:hAnsi="Arial"/>
                <w:b/>
                <w:bCs/>
                <w:sz w:val="25"/>
                <w:szCs w:val="25"/>
              </w:rPr>
              <w:t>Pascal/Comandini</w:t>
            </w:r>
          </w:p>
          <w:p w:rsidR="00141C4B" w:rsidRDefault="00981B67">
            <w:pPr>
              <w:jc w:val="both"/>
              <w:rPr>
                <w:rStyle w:val="Nessuno"/>
                <w:sz w:val="22"/>
                <w:szCs w:val="22"/>
              </w:rPr>
            </w:pPr>
            <w:r>
              <w:rPr>
                <w:sz w:val="22"/>
                <w:szCs w:val="22"/>
              </w:rPr>
              <w:t xml:space="preserve">P.le </w:t>
            </w:r>
            <w:proofErr w:type="spellStart"/>
            <w:r>
              <w:rPr>
                <w:sz w:val="22"/>
                <w:szCs w:val="22"/>
              </w:rPr>
              <w:t>Macrelli</w:t>
            </w:r>
            <w:proofErr w:type="spellEnd"/>
            <w:r>
              <w:rPr>
                <w:sz w:val="22"/>
                <w:szCs w:val="22"/>
              </w:rPr>
              <w:t xml:space="preserve">, 100 </w:t>
            </w:r>
            <w:r>
              <w:rPr>
                <w:rFonts w:ascii="Arial Unicode MS" w:hAnsi="Arial Unicode MS"/>
                <w:sz w:val="22"/>
                <w:szCs w:val="22"/>
              </w:rPr>
              <w:br/>
            </w:r>
            <w:r>
              <w:rPr>
                <w:sz w:val="22"/>
                <w:szCs w:val="22"/>
              </w:rPr>
              <w:t xml:space="preserve">47521 Cesena </w:t>
            </w:r>
            <w:r>
              <w:rPr>
                <w:rFonts w:ascii="Arial Unicode MS" w:hAnsi="Arial Unicode MS"/>
                <w:sz w:val="22"/>
                <w:szCs w:val="22"/>
              </w:rPr>
              <w:br/>
            </w:r>
            <w:r>
              <w:rPr>
                <w:sz w:val="22"/>
                <w:szCs w:val="22"/>
              </w:rPr>
              <w:t xml:space="preserve">Tel. +39 054722792 </w:t>
            </w:r>
            <w:r>
              <w:rPr>
                <w:rFonts w:ascii="Arial Unicode MS" w:hAnsi="Arial Unicode MS"/>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rFonts w:ascii="Arial Unicode MS" w:hAnsi="Arial Unicode MS"/>
                <w:sz w:val="22"/>
                <w:szCs w:val="22"/>
              </w:rPr>
              <w:br/>
            </w:r>
            <w:hyperlink r:id="rId8" w:history="1">
              <w:r>
                <w:rPr>
                  <w:rStyle w:val="Hyperlink0"/>
                  <w:rFonts w:eastAsia="Arial Unicode MS"/>
                  <w:sz w:val="22"/>
                  <w:szCs w:val="22"/>
                </w:rPr>
                <w:t>FOIS01100L@istruzione.it</w:t>
              </w:r>
            </w:hyperlink>
          </w:p>
          <w:p w:rsidR="00141C4B" w:rsidRDefault="00822390">
            <w:pPr>
              <w:jc w:val="both"/>
            </w:pPr>
            <w:hyperlink r:id="rId9" w:history="1">
              <w:r w:rsidR="00981B67">
                <w:rPr>
                  <w:rStyle w:val="Hyperlink0"/>
                  <w:rFonts w:eastAsia="Arial Unicode MS"/>
                  <w:sz w:val="22"/>
                  <w:szCs w:val="22"/>
                </w:rPr>
                <w:t>FOIS01100L@pec.istruzione.it</w:t>
              </w:r>
            </w:hyperlink>
          </w:p>
        </w:tc>
        <w:tc>
          <w:tcPr>
            <w:tcW w:w="3340" w:type="dxa"/>
            <w:tcBorders>
              <w:top w:val="nil"/>
              <w:left w:val="nil"/>
              <w:bottom w:val="nil"/>
              <w:right w:val="nil"/>
            </w:tcBorders>
            <w:shd w:val="clear" w:color="auto" w:fill="auto"/>
            <w:tcMar>
              <w:top w:w="80" w:type="dxa"/>
              <w:left w:w="80" w:type="dxa"/>
              <w:bottom w:w="80" w:type="dxa"/>
              <w:right w:w="80" w:type="dxa"/>
            </w:tcMar>
          </w:tcPr>
          <w:p w:rsidR="00141C4B" w:rsidRDefault="00141C4B">
            <w:pPr>
              <w:jc w:val="both"/>
              <w:rPr>
                <w:rStyle w:val="Nessuno"/>
              </w:rPr>
            </w:pPr>
          </w:p>
          <w:p w:rsidR="00141C4B" w:rsidRDefault="00141C4B">
            <w:pPr>
              <w:jc w:val="both"/>
              <w:rPr>
                <w:rStyle w:val="Nessuno"/>
              </w:rPr>
            </w:pPr>
          </w:p>
          <w:p w:rsidR="00141C4B" w:rsidRDefault="00141C4B">
            <w:pPr>
              <w:jc w:val="both"/>
              <w:rPr>
                <w:rStyle w:val="Nessuno"/>
              </w:rPr>
            </w:pPr>
          </w:p>
          <w:p w:rsidR="00141C4B" w:rsidRDefault="00822390">
            <w:pPr>
              <w:jc w:val="both"/>
            </w:pPr>
            <w:r w:rsidRPr="00822390">
              <w:rPr>
                <w:rStyle w:val="Nessuno"/>
              </w:rPr>
            </w:r>
            <w:r w:rsidRPr="00822390">
              <w:rPr>
                <w:rStyle w:val="Nessuno"/>
              </w:rPr>
              <w:pict>
                <v:group id="_x0000_s1029" style="width:128.8pt;height:69.7pt;mso-position-horizontal-relative:char;mso-position-vertical-relative:line" coordsize="1636027,885800">
                  <v:rect id="_x0000_s1030" style="position:absolute;width:1636027;height:885800" stroked="f" strokeweight="1pt">
                    <v:stroke miterlimit="4"/>
                  </v:rect>
                  <v:shape id="_x0000_s1031" type="#_x0000_t75" style="position:absolute;width:1636027;height:885800">
                    <v:imagedata r:id="rId10" o:title="image" cropleft="27132f"/>
                  </v:shape>
                  <w10:wrap type="none"/>
                  <w10:anchorlock/>
                </v:group>
              </w:pict>
            </w:r>
          </w:p>
        </w:tc>
      </w:tr>
    </w:tbl>
    <w:p w:rsidR="00141C4B" w:rsidRDefault="00141C4B">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1C4B" w:rsidRDefault="00981B67">
      <w:pPr>
        <w:jc w:val="both"/>
        <w:rPr>
          <w:rStyle w:val="Nessuno"/>
          <w:sz w:val="22"/>
          <w:szCs w:val="22"/>
        </w:rPr>
      </w:pPr>
      <w:r>
        <w:rPr>
          <w:rStyle w:val="Nessuno"/>
          <w:sz w:val="22"/>
          <w:szCs w:val="22"/>
        </w:rPr>
        <w:t>Cesena, 13/10/19</w:t>
      </w:r>
    </w:p>
    <w:p w:rsidR="00141C4B" w:rsidRDefault="00981B67">
      <w:pPr>
        <w:jc w:val="both"/>
        <w:rPr>
          <w:rStyle w:val="Nessuno"/>
          <w:sz w:val="28"/>
          <w:szCs w:val="28"/>
          <w:u w:val="single"/>
        </w:rPr>
      </w:pPr>
      <w:r>
        <w:rPr>
          <w:rStyle w:val="Nessuno"/>
          <w:sz w:val="22"/>
          <w:szCs w:val="22"/>
        </w:rPr>
        <w:t xml:space="preserve">VERBALE N. </w:t>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r>
        <w:rPr>
          <w:rStyle w:val="Nessuno"/>
          <w:sz w:val="22"/>
          <w:szCs w:val="22"/>
        </w:rPr>
        <w:tab/>
      </w:r>
    </w:p>
    <w:p w:rsidR="00141C4B" w:rsidRDefault="00141C4B">
      <w:pPr>
        <w:jc w:val="both"/>
        <w:rPr>
          <w:rStyle w:val="NessunoA"/>
        </w:rPr>
      </w:pPr>
    </w:p>
    <w:p w:rsidR="00141C4B" w:rsidRDefault="00981B67">
      <w:pPr>
        <w:jc w:val="both"/>
        <w:rPr>
          <w:rStyle w:val="Nessuno"/>
          <w:u w:val="single"/>
        </w:rPr>
      </w:pPr>
      <w:r>
        <w:rPr>
          <w:rStyle w:val="Nessuno"/>
          <w:b/>
          <w:bCs/>
          <w:u w:val="single"/>
        </w:rPr>
        <w:t>il giorno 29 ottobre</w:t>
      </w:r>
      <w:r>
        <w:rPr>
          <w:rStyle w:val="Nessuno"/>
          <w:u w:val="single"/>
        </w:rPr>
        <w:t xml:space="preserve"> dalle ore 16:15 alle 19:00  il Consiglio di Istituto, si è riunito presso la sede dell’ITI Pascal, nella composizione per discutere il seguente ordine del giorno</w:t>
      </w:r>
    </w:p>
    <w:p w:rsidR="00141C4B" w:rsidRDefault="00141C4B">
      <w:pPr>
        <w:jc w:val="both"/>
        <w:rPr>
          <w:rStyle w:val="NessunoA"/>
        </w:rPr>
      </w:pPr>
    </w:p>
    <w:p w:rsidR="00141C4B" w:rsidRDefault="00981B67">
      <w:pPr>
        <w:numPr>
          <w:ilvl w:val="0"/>
          <w:numId w:val="2"/>
        </w:numPr>
        <w:jc w:val="both"/>
      </w:pPr>
      <w:r>
        <w:rPr>
          <w:rStyle w:val="Nessuno"/>
        </w:rPr>
        <w:t>Nomina componente studenti per comitato valutazione</w:t>
      </w:r>
    </w:p>
    <w:p w:rsidR="00141C4B" w:rsidRDefault="00981B67">
      <w:pPr>
        <w:numPr>
          <w:ilvl w:val="0"/>
          <w:numId w:val="2"/>
        </w:numPr>
        <w:jc w:val="both"/>
      </w:pPr>
      <w:r>
        <w:rPr>
          <w:rStyle w:val="Nessuno"/>
        </w:rPr>
        <w:t>Conferma criteri precedenza per iscrizione classi prime e formazione classi scorporate</w:t>
      </w:r>
    </w:p>
    <w:p w:rsidR="00141C4B" w:rsidRDefault="00981B67">
      <w:pPr>
        <w:numPr>
          <w:ilvl w:val="0"/>
          <w:numId w:val="2"/>
        </w:numPr>
        <w:jc w:val="both"/>
      </w:pPr>
      <w:r>
        <w:rPr>
          <w:rStyle w:val="Nessuno"/>
        </w:rPr>
        <w:t>Approvazione progetti deliberati dal collegio docenti nella seduta del 16/10 e relative deroghe</w:t>
      </w:r>
    </w:p>
    <w:p w:rsidR="00141C4B" w:rsidRDefault="00981B67">
      <w:pPr>
        <w:numPr>
          <w:ilvl w:val="0"/>
          <w:numId w:val="2"/>
        </w:numPr>
        <w:jc w:val="both"/>
      </w:pPr>
      <w:r>
        <w:rPr>
          <w:rStyle w:val="Nessuno"/>
        </w:rPr>
        <w:t>Situazione collocazione classi/alunni Pascal: aggiornamento</w:t>
      </w:r>
    </w:p>
    <w:p w:rsidR="00141C4B" w:rsidRDefault="00981B67">
      <w:pPr>
        <w:numPr>
          <w:ilvl w:val="0"/>
          <w:numId w:val="2"/>
        </w:numPr>
        <w:jc w:val="both"/>
      </w:pPr>
      <w:r>
        <w:rPr>
          <w:rStyle w:val="Nessuno"/>
        </w:rPr>
        <w:t>Risultanze gruppo di lavoro sui contributi e spese</w:t>
      </w:r>
    </w:p>
    <w:p w:rsidR="00141C4B" w:rsidRDefault="00981B67">
      <w:pPr>
        <w:numPr>
          <w:ilvl w:val="0"/>
          <w:numId w:val="2"/>
        </w:numPr>
        <w:jc w:val="both"/>
      </w:pPr>
      <w:r>
        <w:rPr>
          <w:rStyle w:val="Nessuno"/>
        </w:rPr>
        <w:t>Variazioni bilancio</w:t>
      </w:r>
    </w:p>
    <w:p w:rsidR="00141C4B" w:rsidRDefault="00981B67">
      <w:pPr>
        <w:numPr>
          <w:ilvl w:val="0"/>
          <w:numId w:val="2"/>
        </w:numPr>
        <w:jc w:val="both"/>
      </w:pPr>
      <w:r>
        <w:rPr>
          <w:rStyle w:val="Nessuno"/>
        </w:rPr>
        <w:t>Proposte e attività dagli studenti</w:t>
      </w:r>
    </w:p>
    <w:p w:rsidR="00141C4B" w:rsidRDefault="00141C4B">
      <w:pPr>
        <w:jc w:val="both"/>
        <w:rPr>
          <w:rStyle w:val="NessunoA"/>
        </w:rPr>
      </w:pPr>
    </w:p>
    <w:p w:rsidR="00141C4B" w:rsidRDefault="00981B67">
      <w:pPr>
        <w:jc w:val="both"/>
        <w:rPr>
          <w:rStyle w:val="Nessuno"/>
        </w:rPr>
      </w:pPr>
      <w:r>
        <w:rPr>
          <w:rStyle w:val="Nessuno"/>
        </w:rPr>
        <w:t>PRESENTI:</w:t>
      </w:r>
    </w:p>
    <w:p w:rsidR="00141C4B" w:rsidRDefault="00981B67">
      <w:pPr>
        <w:widowControl/>
        <w:suppressAutoHyphens w:val="0"/>
        <w:rPr>
          <w:rStyle w:val="Nessuno"/>
          <w:kern w:val="0"/>
          <w:sz w:val="20"/>
          <w:szCs w:val="20"/>
        </w:rPr>
      </w:pPr>
      <w:r>
        <w:rPr>
          <w:rStyle w:val="Nessuno"/>
          <w:kern w:val="0"/>
          <w:sz w:val="20"/>
          <w:szCs w:val="20"/>
        </w:rPr>
        <w:t xml:space="preserve">CORELLI </w:t>
      </w:r>
      <w:r w:rsidR="002372B3">
        <w:rPr>
          <w:rStyle w:val="Nessuno"/>
          <w:kern w:val="0"/>
          <w:sz w:val="20"/>
          <w:szCs w:val="20"/>
        </w:rPr>
        <w:t>SERENA</w:t>
      </w:r>
      <w:r>
        <w:rPr>
          <w:rStyle w:val="Nessuno"/>
          <w:kern w:val="0"/>
          <w:sz w:val="20"/>
          <w:szCs w:val="20"/>
        </w:rPr>
        <w:t xml:space="preserve"> 4D Pascal</w:t>
      </w:r>
    </w:p>
    <w:p w:rsidR="00141C4B" w:rsidRDefault="00981B67">
      <w:pPr>
        <w:widowControl/>
        <w:suppressAutoHyphens w:val="0"/>
        <w:rPr>
          <w:rStyle w:val="Nessuno"/>
          <w:kern w:val="0"/>
          <w:sz w:val="20"/>
          <w:szCs w:val="20"/>
        </w:rPr>
      </w:pPr>
      <w:r>
        <w:rPr>
          <w:rStyle w:val="Nessuno"/>
          <w:kern w:val="0"/>
          <w:sz w:val="20"/>
          <w:szCs w:val="20"/>
        </w:rPr>
        <w:t>ROSSI FILIPPO 5F Pascal</w:t>
      </w:r>
    </w:p>
    <w:p w:rsidR="00141C4B" w:rsidRDefault="00981B67">
      <w:pPr>
        <w:widowControl/>
        <w:suppressAutoHyphens w:val="0"/>
        <w:rPr>
          <w:rStyle w:val="Nessuno"/>
          <w:kern w:val="0"/>
          <w:sz w:val="20"/>
          <w:szCs w:val="20"/>
        </w:rPr>
      </w:pPr>
      <w:r>
        <w:rPr>
          <w:rStyle w:val="Nessuno"/>
          <w:kern w:val="0"/>
          <w:sz w:val="20"/>
          <w:szCs w:val="20"/>
        </w:rPr>
        <w:t xml:space="preserve">BALDASSARI WALTER 4E Comandini </w:t>
      </w:r>
    </w:p>
    <w:p w:rsidR="00141C4B" w:rsidRDefault="00981B67">
      <w:pPr>
        <w:widowControl/>
        <w:suppressAutoHyphens w:val="0"/>
        <w:rPr>
          <w:rStyle w:val="Nessuno"/>
          <w:kern w:val="0"/>
          <w:sz w:val="20"/>
          <w:szCs w:val="20"/>
        </w:rPr>
      </w:pPr>
      <w:r>
        <w:rPr>
          <w:rStyle w:val="Nessuno"/>
          <w:kern w:val="0"/>
          <w:sz w:val="20"/>
          <w:szCs w:val="20"/>
        </w:rPr>
        <w:t>ERCOLANI LORENZO 5B Comandini</w:t>
      </w:r>
    </w:p>
    <w:p w:rsidR="00141C4B" w:rsidRDefault="00981B67">
      <w:pPr>
        <w:rPr>
          <w:rStyle w:val="Nessuno"/>
          <w:sz w:val="20"/>
          <w:szCs w:val="20"/>
        </w:rPr>
      </w:pPr>
      <w:r>
        <w:rPr>
          <w:rStyle w:val="Nessuno"/>
          <w:sz w:val="20"/>
          <w:szCs w:val="20"/>
        </w:rPr>
        <w:t>PIRINI CASADEI BARBARA 4F</w:t>
      </w:r>
    </w:p>
    <w:p w:rsidR="00141C4B" w:rsidRDefault="00981B67">
      <w:pPr>
        <w:rPr>
          <w:rStyle w:val="Nessuno"/>
          <w:sz w:val="20"/>
          <w:szCs w:val="20"/>
        </w:rPr>
      </w:pPr>
      <w:r>
        <w:rPr>
          <w:rStyle w:val="Nessuno"/>
          <w:sz w:val="20"/>
          <w:szCs w:val="20"/>
        </w:rPr>
        <w:t>AGOSTI  LUCA</w:t>
      </w:r>
      <w:r>
        <w:rPr>
          <w:rStyle w:val="Nessuno"/>
          <w:sz w:val="20"/>
          <w:szCs w:val="20"/>
        </w:rPr>
        <w:tab/>
        <w:t>4B</w:t>
      </w:r>
    </w:p>
    <w:p w:rsidR="00141C4B" w:rsidRDefault="00981B67">
      <w:pPr>
        <w:rPr>
          <w:rStyle w:val="Nessuno"/>
          <w:sz w:val="20"/>
          <w:szCs w:val="20"/>
        </w:rPr>
      </w:pPr>
      <w:r>
        <w:rPr>
          <w:rStyle w:val="Nessuno"/>
          <w:sz w:val="20"/>
          <w:szCs w:val="20"/>
        </w:rPr>
        <w:t>MINOTTI SUSY</w:t>
      </w:r>
      <w:r>
        <w:rPr>
          <w:rStyle w:val="Nessuno"/>
          <w:sz w:val="20"/>
          <w:szCs w:val="20"/>
        </w:rPr>
        <w:tab/>
        <w:t xml:space="preserve">3F </w:t>
      </w:r>
      <w:r>
        <w:rPr>
          <w:rStyle w:val="Nessuno"/>
          <w:kern w:val="20"/>
          <w:sz w:val="20"/>
          <w:szCs w:val="20"/>
        </w:rPr>
        <w:t>arriva in leggero ritardo</w:t>
      </w:r>
      <w:r>
        <w:rPr>
          <w:rStyle w:val="Nessuno"/>
          <w:sz w:val="20"/>
          <w:szCs w:val="20"/>
        </w:rPr>
        <w:tab/>
      </w:r>
    </w:p>
    <w:p w:rsidR="00141C4B" w:rsidRDefault="00981B67">
      <w:pPr>
        <w:jc w:val="both"/>
        <w:rPr>
          <w:rStyle w:val="Nessuno"/>
          <w:kern w:val="20"/>
          <w:sz w:val="20"/>
          <w:szCs w:val="20"/>
        </w:rPr>
      </w:pPr>
      <w:r>
        <w:rPr>
          <w:rStyle w:val="Nessuno"/>
          <w:kern w:val="20"/>
          <w:sz w:val="20"/>
          <w:szCs w:val="20"/>
        </w:rPr>
        <w:t>BARTOLINI MAURIZIO 4G IPSIA (surroga) arriva in leggero ritardo</w:t>
      </w:r>
    </w:p>
    <w:p w:rsidR="00141C4B" w:rsidRDefault="00981B67">
      <w:pPr>
        <w:rPr>
          <w:rStyle w:val="Nessuno"/>
          <w:sz w:val="20"/>
          <w:szCs w:val="20"/>
        </w:rPr>
      </w:pPr>
      <w:r>
        <w:rPr>
          <w:rStyle w:val="Nessuno"/>
          <w:sz w:val="20"/>
          <w:szCs w:val="20"/>
        </w:rPr>
        <w:t>SBRIGHI DANIELE</w:t>
      </w:r>
    </w:p>
    <w:p w:rsidR="00141C4B" w:rsidRDefault="00981B67">
      <w:pPr>
        <w:rPr>
          <w:rStyle w:val="Nessuno"/>
          <w:sz w:val="20"/>
          <w:szCs w:val="20"/>
        </w:rPr>
      </w:pPr>
      <w:r>
        <w:rPr>
          <w:rStyle w:val="Nessuno"/>
          <w:sz w:val="20"/>
          <w:szCs w:val="20"/>
        </w:rPr>
        <w:t>ALECCI  ERMINIA</w:t>
      </w:r>
    </w:p>
    <w:p w:rsidR="00141C4B" w:rsidRDefault="00981B67">
      <w:pPr>
        <w:rPr>
          <w:rStyle w:val="Nessuno"/>
          <w:sz w:val="20"/>
          <w:szCs w:val="20"/>
        </w:rPr>
      </w:pPr>
      <w:r>
        <w:rPr>
          <w:rStyle w:val="Nessuno"/>
          <w:sz w:val="20"/>
          <w:szCs w:val="20"/>
        </w:rPr>
        <w:t>BARTOLETTI ALESSANDRO</w:t>
      </w:r>
    </w:p>
    <w:p w:rsidR="00141C4B" w:rsidRDefault="00981B67">
      <w:pPr>
        <w:rPr>
          <w:rStyle w:val="Nessuno"/>
          <w:kern w:val="20"/>
          <w:sz w:val="20"/>
          <w:szCs w:val="20"/>
        </w:rPr>
      </w:pPr>
      <w:r>
        <w:rPr>
          <w:rStyle w:val="Nessuno"/>
          <w:kern w:val="20"/>
          <w:sz w:val="20"/>
          <w:szCs w:val="20"/>
        </w:rPr>
        <w:t>D’AVINO ERMICO (surroga) arriva in leggero ritardo</w:t>
      </w:r>
    </w:p>
    <w:p w:rsidR="00141C4B" w:rsidRDefault="00981B67">
      <w:pPr>
        <w:rPr>
          <w:rStyle w:val="Nessuno"/>
          <w:sz w:val="20"/>
          <w:szCs w:val="20"/>
        </w:rPr>
      </w:pPr>
      <w:r>
        <w:rPr>
          <w:rStyle w:val="Nessuno"/>
          <w:sz w:val="20"/>
          <w:szCs w:val="20"/>
        </w:rPr>
        <w:t>BARONIO BARBARA</w:t>
      </w:r>
      <w:r>
        <w:rPr>
          <w:rStyle w:val="Nessuno"/>
          <w:sz w:val="20"/>
          <w:szCs w:val="20"/>
        </w:rPr>
        <w:tab/>
        <w:t>assente</w:t>
      </w:r>
      <w:r>
        <w:rPr>
          <w:rStyle w:val="Nessuno"/>
          <w:sz w:val="20"/>
          <w:szCs w:val="20"/>
        </w:rPr>
        <w:tab/>
      </w:r>
    </w:p>
    <w:p w:rsidR="00141C4B" w:rsidRDefault="00981B67">
      <w:pPr>
        <w:rPr>
          <w:rStyle w:val="Nessuno"/>
          <w:sz w:val="20"/>
          <w:szCs w:val="20"/>
        </w:rPr>
      </w:pPr>
      <w:r>
        <w:rPr>
          <w:rStyle w:val="Nessuno"/>
          <w:sz w:val="20"/>
          <w:szCs w:val="20"/>
        </w:rPr>
        <w:t>FUSAROLI  CHIARA</w:t>
      </w:r>
      <w:r>
        <w:rPr>
          <w:rStyle w:val="Nessuno"/>
          <w:sz w:val="20"/>
          <w:szCs w:val="20"/>
        </w:rPr>
        <w:tab/>
      </w:r>
      <w:r>
        <w:rPr>
          <w:rStyle w:val="Nessuno"/>
          <w:sz w:val="20"/>
          <w:szCs w:val="20"/>
        </w:rPr>
        <w:tab/>
      </w:r>
    </w:p>
    <w:p w:rsidR="00141C4B" w:rsidRDefault="00981B67">
      <w:pPr>
        <w:rPr>
          <w:rStyle w:val="Nessuno"/>
          <w:sz w:val="20"/>
          <w:szCs w:val="20"/>
        </w:rPr>
      </w:pPr>
      <w:r>
        <w:rPr>
          <w:rStyle w:val="Nessuno"/>
          <w:sz w:val="20"/>
          <w:szCs w:val="20"/>
        </w:rPr>
        <w:t>BEDEI  STEFANO</w:t>
      </w:r>
    </w:p>
    <w:p w:rsidR="00141C4B" w:rsidRDefault="00981B67">
      <w:pPr>
        <w:jc w:val="both"/>
        <w:rPr>
          <w:rStyle w:val="Nessuno"/>
          <w:sz w:val="20"/>
          <w:szCs w:val="20"/>
        </w:rPr>
      </w:pPr>
      <w:r>
        <w:rPr>
          <w:rStyle w:val="Nessuno"/>
          <w:sz w:val="20"/>
          <w:szCs w:val="20"/>
        </w:rPr>
        <w:t>ROS PAOLA</w:t>
      </w:r>
      <w:r>
        <w:rPr>
          <w:rStyle w:val="Nessuno"/>
          <w:sz w:val="20"/>
          <w:szCs w:val="20"/>
        </w:rPr>
        <w:tab/>
      </w:r>
      <w:r>
        <w:rPr>
          <w:rStyle w:val="Nessuno"/>
          <w:kern w:val="20"/>
          <w:sz w:val="20"/>
          <w:szCs w:val="20"/>
        </w:rPr>
        <w:t>arriva in leggero ritardo</w:t>
      </w:r>
    </w:p>
    <w:p w:rsidR="00141C4B" w:rsidRDefault="00981B67">
      <w:pPr>
        <w:rPr>
          <w:rStyle w:val="Nessuno"/>
          <w:sz w:val="20"/>
          <w:szCs w:val="20"/>
        </w:rPr>
      </w:pPr>
      <w:r>
        <w:rPr>
          <w:rStyle w:val="Nessuno"/>
          <w:sz w:val="20"/>
          <w:szCs w:val="20"/>
        </w:rPr>
        <w:t>PRATI PATRIZIA</w:t>
      </w:r>
      <w:r>
        <w:rPr>
          <w:rStyle w:val="Nessuno"/>
          <w:sz w:val="20"/>
          <w:szCs w:val="20"/>
        </w:rPr>
        <w:tab/>
      </w:r>
      <w:r>
        <w:rPr>
          <w:rStyle w:val="Nessuno"/>
          <w:sz w:val="20"/>
          <w:szCs w:val="20"/>
        </w:rPr>
        <w:tab/>
      </w:r>
    </w:p>
    <w:p w:rsidR="00141C4B" w:rsidRDefault="00981B67">
      <w:pPr>
        <w:jc w:val="both"/>
        <w:rPr>
          <w:rStyle w:val="Nessuno"/>
          <w:sz w:val="20"/>
          <w:szCs w:val="20"/>
        </w:rPr>
      </w:pPr>
      <w:r>
        <w:rPr>
          <w:rStyle w:val="Nessuno"/>
          <w:sz w:val="20"/>
          <w:szCs w:val="20"/>
        </w:rPr>
        <w:t>LIPANI MARIA GIUSEPPINA</w:t>
      </w:r>
    </w:p>
    <w:p w:rsidR="00141C4B" w:rsidRDefault="00141C4B">
      <w:pPr>
        <w:widowControl/>
        <w:suppressAutoHyphens w:val="0"/>
        <w:jc w:val="both"/>
        <w:rPr>
          <w:rStyle w:val="Nessuno"/>
          <w:b/>
          <w:bCs/>
          <w:sz w:val="22"/>
          <w:szCs w:val="22"/>
        </w:rPr>
      </w:pPr>
    </w:p>
    <w:p w:rsidR="00141C4B" w:rsidRDefault="00981B67">
      <w:pPr>
        <w:numPr>
          <w:ilvl w:val="0"/>
          <w:numId w:val="4"/>
        </w:numPr>
        <w:jc w:val="both"/>
        <w:rPr>
          <w:b/>
          <w:bCs/>
        </w:rPr>
      </w:pPr>
      <w:r>
        <w:rPr>
          <w:rStyle w:val="Nessuno"/>
          <w:b/>
          <w:bCs/>
        </w:rPr>
        <w:t>Nomina componente studenti per comitato valutazione</w:t>
      </w:r>
    </w:p>
    <w:p w:rsidR="00141C4B" w:rsidRDefault="00981B67">
      <w:pPr>
        <w:widowControl/>
        <w:suppressAutoHyphens w:val="0"/>
        <w:jc w:val="both"/>
        <w:rPr>
          <w:rStyle w:val="Nessuno"/>
          <w:sz w:val="22"/>
          <w:szCs w:val="22"/>
        </w:rPr>
      </w:pPr>
      <w:r>
        <w:rPr>
          <w:rStyle w:val="Nessuno"/>
          <w:sz w:val="22"/>
          <w:szCs w:val="22"/>
        </w:rPr>
        <w:t>Si candidano gli alunni indicati e viene approvata all’unanimità la loro candidatura.</w:t>
      </w:r>
    </w:p>
    <w:p w:rsidR="00141C4B" w:rsidRDefault="00981B67">
      <w:pPr>
        <w:pStyle w:val="Normale1"/>
        <w:rPr>
          <w:rStyle w:val="NessunoA"/>
        </w:rPr>
      </w:pPr>
      <w:r>
        <w:rPr>
          <w:rStyle w:val="NessunoA"/>
        </w:rPr>
        <w:lastRenderedPageBreak/>
        <w:t>giunta esecutiva:</w:t>
      </w:r>
    </w:p>
    <w:p w:rsidR="00141C4B" w:rsidRDefault="00981B67">
      <w:pPr>
        <w:pStyle w:val="Normale1"/>
        <w:rPr>
          <w:rStyle w:val="NessunoA"/>
        </w:rPr>
      </w:pPr>
      <w:r>
        <w:rPr>
          <w:rStyle w:val="NessunoA"/>
        </w:rPr>
        <w:t>genitore: PIRINI CASADEI BARBARA</w:t>
      </w:r>
    </w:p>
    <w:p w:rsidR="00141C4B" w:rsidRDefault="00981B67">
      <w:pPr>
        <w:pStyle w:val="Normale1"/>
        <w:rPr>
          <w:rStyle w:val="NessunoA"/>
        </w:rPr>
      </w:pPr>
      <w:r>
        <w:rPr>
          <w:rStyle w:val="NessunoA"/>
        </w:rPr>
        <w:t xml:space="preserve">alunno: </w:t>
      </w:r>
      <w:r>
        <w:rPr>
          <w:rStyle w:val="Nessuno"/>
          <w:b/>
          <w:bCs/>
        </w:rPr>
        <w:t>ERCOLANI LORENZO</w:t>
      </w:r>
    </w:p>
    <w:p w:rsidR="00141C4B" w:rsidRDefault="00981B67">
      <w:pPr>
        <w:pStyle w:val="Normale1"/>
        <w:rPr>
          <w:rStyle w:val="NessunoA"/>
        </w:rPr>
      </w:pPr>
      <w:proofErr w:type="spellStart"/>
      <w:r>
        <w:rPr>
          <w:rStyle w:val="NessunoA"/>
        </w:rPr>
        <w:t>ata</w:t>
      </w:r>
      <w:proofErr w:type="spellEnd"/>
      <w:r>
        <w:rPr>
          <w:rStyle w:val="NessunoA"/>
        </w:rPr>
        <w:t>: PRATI  PATRIZIA</w:t>
      </w:r>
    </w:p>
    <w:p w:rsidR="00141C4B" w:rsidRDefault="00981B67">
      <w:pPr>
        <w:pStyle w:val="Normale1"/>
      </w:pPr>
      <w:r>
        <w:rPr>
          <w:rStyle w:val="NessunoA"/>
        </w:rPr>
        <w:t>docente: D’AVINO ERMICO (surroga)</w:t>
      </w:r>
    </w:p>
    <w:p w:rsidR="00141C4B" w:rsidRDefault="00981B67">
      <w:pPr>
        <w:pStyle w:val="Normale1"/>
        <w:jc w:val="right"/>
        <w:rPr>
          <w:rStyle w:val="NessunoA"/>
        </w:rPr>
      </w:pPr>
      <w:r>
        <w:rPr>
          <w:rStyle w:val="NessunoA"/>
        </w:rPr>
        <w:t>delibera 1</w:t>
      </w:r>
    </w:p>
    <w:p w:rsidR="00141C4B" w:rsidRDefault="00981B67">
      <w:pPr>
        <w:pStyle w:val="Normale1"/>
        <w:rPr>
          <w:rStyle w:val="NessunoA"/>
        </w:rPr>
      </w:pPr>
      <w:r>
        <w:rPr>
          <w:rStyle w:val="NessunoA"/>
        </w:rPr>
        <w:t>organo di garanzia:</w:t>
      </w:r>
    </w:p>
    <w:p w:rsidR="00141C4B" w:rsidRDefault="00981B67">
      <w:pPr>
        <w:pStyle w:val="Normale1"/>
        <w:rPr>
          <w:rStyle w:val="NessunoA"/>
        </w:rPr>
      </w:pPr>
      <w:r>
        <w:rPr>
          <w:rStyle w:val="NessunoA"/>
        </w:rPr>
        <w:t>genitore: Bartolini Maurizio (surroga)</w:t>
      </w:r>
    </w:p>
    <w:p w:rsidR="00141C4B" w:rsidRDefault="00981B67">
      <w:pPr>
        <w:pStyle w:val="Normale1"/>
        <w:rPr>
          <w:rStyle w:val="NessunoA"/>
        </w:rPr>
      </w:pPr>
      <w:r>
        <w:rPr>
          <w:rStyle w:val="NessunoA"/>
        </w:rPr>
        <w:t>docente:FUSAROLICHIARA</w:t>
      </w:r>
    </w:p>
    <w:p w:rsidR="00141C4B" w:rsidRDefault="00981B67">
      <w:pPr>
        <w:pStyle w:val="Normale1"/>
        <w:rPr>
          <w:rStyle w:val="Nessuno"/>
          <w:b/>
          <w:bCs/>
        </w:rPr>
      </w:pPr>
      <w:r>
        <w:rPr>
          <w:rStyle w:val="NessunoA"/>
        </w:rPr>
        <w:t xml:space="preserve">alunno: </w:t>
      </w:r>
      <w:r>
        <w:rPr>
          <w:rStyle w:val="Nessuno"/>
          <w:b/>
          <w:bCs/>
        </w:rPr>
        <w:t>BALDASSARI WALTER</w:t>
      </w:r>
    </w:p>
    <w:p w:rsidR="00141C4B" w:rsidRDefault="00981B67">
      <w:pPr>
        <w:pStyle w:val="Normale1"/>
        <w:jc w:val="right"/>
        <w:rPr>
          <w:rStyle w:val="NessunoA"/>
        </w:rPr>
      </w:pPr>
      <w:r>
        <w:rPr>
          <w:rStyle w:val="NessunoA"/>
        </w:rPr>
        <w:t>delibera 2</w:t>
      </w:r>
    </w:p>
    <w:p w:rsidR="00141C4B" w:rsidRDefault="00981B67">
      <w:pPr>
        <w:pStyle w:val="Normale1"/>
        <w:rPr>
          <w:rStyle w:val="NessunoA"/>
        </w:rPr>
      </w:pPr>
      <w:r>
        <w:rPr>
          <w:rStyle w:val="NessunoA"/>
        </w:rPr>
        <w:t>Comitato di Valutazione (ex legge 107/15)</w:t>
      </w:r>
    </w:p>
    <w:p w:rsidR="00141C4B" w:rsidRDefault="00981B67">
      <w:pPr>
        <w:pStyle w:val="Normale1"/>
        <w:rPr>
          <w:rStyle w:val="NessunoA"/>
        </w:rPr>
      </w:pPr>
      <w:r>
        <w:rPr>
          <w:rStyle w:val="NessunoA"/>
        </w:rPr>
        <w:t>Genitore: MINOTTI SUSY</w:t>
      </w:r>
    </w:p>
    <w:p w:rsidR="00141C4B" w:rsidRDefault="00981B67">
      <w:pPr>
        <w:pStyle w:val="Normale1"/>
        <w:rPr>
          <w:rStyle w:val="Nessuno"/>
          <w:b/>
          <w:bCs/>
        </w:rPr>
      </w:pPr>
      <w:r>
        <w:rPr>
          <w:rStyle w:val="NessunoA"/>
        </w:rPr>
        <w:t xml:space="preserve">alunno: </w:t>
      </w:r>
      <w:r>
        <w:rPr>
          <w:rStyle w:val="Nessuno"/>
          <w:b/>
          <w:bCs/>
        </w:rPr>
        <w:t>CORELLI SERENA</w:t>
      </w:r>
    </w:p>
    <w:p w:rsidR="00141C4B" w:rsidRDefault="00981B67">
      <w:pPr>
        <w:pStyle w:val="Normale1"/>
        <w:rPr>
          <w:rStyle w:val="NessunoA"/>
        </w:rPr>
      </w:pPr>
      <w:r>
        <w:rPr>
          <w:rStyle w:val="NessunoA"/>
        </w:rPr>
        <w:t>docente: ROS PAOLA</w:t>
      </w:r>
    </w:p>
    <w:p w:rsidR="00141C4B" w:rsidRDefault="00981B67">
      <w:pPr>
        <w:widowControl/>
        <w:suppressAutoHyphens w:val="0"/>
        <w:jc w:val="right"/>
        <w:rPr>
          <w:rStyle w:val="Nessuno"/>
          <w:b/>
          <w:bCs/>
          <w:sz w:val="22"/>
          <w:szCs w:val="22"/>
        </w:rPr>
      </w:pPr>
      <w:r>
        <w:rPr>
          <w:rStyle w:val="Nessuno"/>
          <w:b/>
          <w:bCs/>
          <w:sz w:val="22"/>
          <w:szCs w:val="22"/>
        </w:rPr>
        <w:t>Delibera 14</w:t>
      </w:r>
    </w:p>
    <w:p w:rsidR="00141C4B" w:rsidRDefault="00141C4B">
      <w:pPr>
        <w:widowControl/>
        <w:suppressAutoHyphens w:val="0"/>
        <w:jc w:val="both"/>
        <w:rPr>
          <w:rStyle w:val="Nessuno"/>
          <w:b/>
          <w:bCs/>
          <w:sz w:val="22"/>
          <w:szCs w:val="22"/>
        </w:rPr>
      </w:pPr>
    </w:p>
    <w:p w:rsidR="00141C4B" w:rsidRDefault="00981B67">
      <w:pPr>
        <w:numPr>
          <w:ilvl w:val="0"/>
          <w:numId w:val="4"/>
        </w:numPr>
        <w:jc w:val="both"/>
        <w:rPr>
          <w:b/>
          <w:bCs/>
        </w:rPr>
      </w:pPr>
      <w:r>
        <w:rPr>
          <w:rStyle w:val="Nessuno"/>
          <w:b/>
          <w:bCs/>
        </w:rPr>
        <w:t>Conferma criteri precedenza per iscrizione classi prime e formazione classi scorporate</w:t>
      </w:r>
    </w:p>
    <w:p w:rsidR="00141C4B" w:rsidRDefault="00141C4B">
      <w:pPr>
        <w:widowControl/>
        <w:suppressAutoHyphens w:val="0"/>
        <w:jc w:val="both"/>
        <w:rPr>
          <w:rStyle w:val="Nessuno"/>
          <w:b/>
          <w:bCs/>
          <w:sz w:val="22"/>
          <w:szCs w:val="22"/>
        </w:rPr>
      </w:pPr>
    </w:p>
    <w:p w:rsidR="00141C4B" w:rsidRDefault="00981B67">
      <w:pPr>
        <w:widowControl/>
        <w:suppressAutoHyphens w:val="0"/>
        <w:jc w:val="both"/>
        <w:rPr>
          <w:rStyle w:val="Nessuno"/>
          <w:sz w:val="22"/>
          <w:szCs w:val="22"/>
        </w:rPr>
      </w:pPr>
      <w:r>
        <w:rPr>
          <w:rStyle w:val="Nessuno"/>
          <w:sz w:val="22"/>
          <w:szCs w:val="22"/>
        </w:rPr>
        <w:t>Il DS illustra la regolamentazione vigente, indicando una proposta di variazione (in neretto) che viene dalla vicepresidenza, delegata da anni alla formazione classi prime, e chiede l’approvazione dei criteri come indicati qui sotto:</w:t>
      </w:r>
    </w:p>
    <w:p w:rsidR="00141C4B" w:rsidRDefault="00141C4B">
      <w:pPr>
        <w:widowControl/>
        <w:suppressAutoHyphens w:val="0"/>
        <w:jc w:val="both"/>
        <w:rPr>
          <w:rStyle w:val="Nessuno"/>
          <w:b/>
          <w:bCs/>
          <w:sz w:val="22"/>
          <w:szCs w:val="22"/>
        </w:rPr>
      </w:pPr>
    </w:p>
    <w:p w:rsidR="00141C4B" w:rsidRDefault="00981B67">
      <w:pPr>
        <w:widowControl/>
        <w:suppressAutoHyphens w:val="0"/>
        <w:jc w:val="both"/>
        <w:rPr>
          <w:rStyle w:val="Nessuno"/>
          <w:b/>
          <w:bCs/>
          <w:sz w:val="22"/>
          <w:szCs w:val="22"/>
        </w:rPr>
      </w:pPr>
      <w:r>
        <w:rPr>
          <w:rStyle w:val="Nessuno"/>
          <w:b/>
          <w:bCs/>
          <w:sz w:val="22"/>
          <w:szCs w:val="22"/>
        </w:rPr>
        <w:t xml:space="preserve">PROPOSTA CRITERI PER L’ISCRIZIONE </w:t>
      </w:r>
    </w:p>
    <w:p w:rsidR="00141C4B" w:rsidRDefault="00141C4B">
      <w:pPr>
        <w:widowControl/>
        <w:suppressAutoHyphens w:val="0"/>
        <w:jc w:val="both"/>
        <w:rPr>
          <w:rStyle w:val="Nessuno"/>
          <w:b/>
          <w:bCs/>
          <w:sz w:val="22"/>
          <w:szCs w:val="22"/>
        </w:rPr>
      </w:pPr>
    </w:p>
    <w:p w:rsidR="00141C4B" w:rsidRDefault="00981B67">
      <w:pPr>
        <w:widowControl/>
        <w:suppressAutoHyphens w:val="0"/>
        <w:jc w:val="both"/>
        <w:rPr>
          <w:rStyle w:val="Nessuno"/>
          <w:kern w:val="0"/>
        </w:rPr>
      </w:pPr>
      <w:r>
        <w:rPr>
          <w:rStyle w:val="Nessuno"/>
          <w:b/>
          <w:bCs/>
          <w:sz w:val="22"/>
          <w:szCs w:val="22"/>
        </w:rPr>
        <w:t>L’IS Pascal-Comandini</w:t>
      </w:r>
      <w:r>
        <w:rPr>
          <w:rStyle w:val="Nessuno"/>
          <w:sz w:val="22"/>
          <w:szCs w:val="22"/>
        </w:rPr>
        <w:t>, coerentemente con il rispetto della libertà di scelta delle famiglie e dei ragazzi/e, non intende come principio limitare il numero degli studenti iscrivibili al 1° anno di corso se non per i seguenti vincoli normativi e strutturali:</w:t>
      </w:r>
    </w:p>
    <w:p w:rsidR="00141C4B" w:rsidRDefault="00981B67">
      <w:pPr>
        <w:pStyle w:val="Normale1"/>
        <w:keepNext w:val="0"/>
        <w:numPr>
          <w:ilvl w:val="0"/>
          <w:numId w:val="6"/>
        </w:numPr>
        <w:shd w:val="clear" w:color="auto" w:fill="auto"/>
        <w:suppressAutoHyphens w:val="0"/>
        <w:jc w:val="both"/>
        <w:rPr>
          <w:sz w:val="22"/>
          <w:szCs w:val="22"/>
        </w:rPr>
      </w:pPr>
      <w:r>
        <w:rPr>
          <w:rStyle w:val="NessunoA"/>
          <w:sz w:val="22"/>
          <w:szCs w:val="22"/>
        </w:rPr>
        <w:t xml:space="preserve">D.M. 18/12/1975 relativo agli indici minimi di edilizia scolastica, di urbanistica e di funzionalità gestionale in ragione dell’effettivo </w:t>
      </w:r>
      <w:proofErr w:type="spellStart"/>
      <w:r>
        <w:rPr>
          <w:rStyle w:val="NessunoA"/>
          <w:sz w:val="22"/>
          <w:szCs w:val="22"/>
        </w:rPr>
        <w:t>n°</w:t>
      </w:r>
      <w:proofErr w:type="spellEnd"/>
      <w:r>
        <w:rPr>
          <w:rStyle w:val="NessunoA"/>
          <w:sz w:val="22"/>
          <w:szCs w:val="22"/>
        </w:rPr>
        <w:t xml:space="preserve"> di locali a disposizione nell’Istituto destinate come aule didattiche e laboratori;</w:t>
      </w:r>
    </w:p>
    <w:p w:rsidR="00141C4B" w:rsidRDefault="00981B67">
      <w:pPr>
        <w:pStyle w:val="Normale1"/>
        <w:keepNext w:val="0"/>
        <w:numPr>
          <w:ilvl w:val="0"/>
          <w:numId w:val="6"/>
        </w:numPr>
        <w:shd w:val="clear" w:color="auto" w:fill="auto"/>
        <w:suppressAutoHyphens w:val="0"/>
        <w:jc w:val="both"/>
        <w:rPr>
          <w:sz w:val="22"/>
          <w:szCs w:val="22"/>
        </w:rPr>
      </w:pPr>
      <w:r>
        <w:rPr>
          <w:rStyle w:val="NessunoA"/>
          <w:sz w:val="22"/>
          <w:szCs w:val="22"/>
        </w:rPr>
        <w:t>D.M. 26/8/1992, art. 5 riportante le norme di prevenzione incendi;</w:t>
      </w:r>
    </w:p>
    <w:p w:rsidR="00141C4B" w:rsidRDefault="00981B67">
      <w:pPr>
        <w:pStyle w:val="Normale1"/>
        <w:keepNext w:val="0"/>
        <w:numPr>
          <w:ilvl w:val="0"/>
          <w:numId w:val="6"/>
        </w:numPr>
        <w:shd w:val="clear" w:color="auto" w:fill="auto"/>
        <w:suppressAutoHyphens w:val="0"/>
        <w:jc w:val="both"/>
        <w:rPr>
          <w:sz w:val="22"/>
          <w:szCs w:val="22"/>
        </w:rPr>
      </w:pPr>
      <w:proofErr w:type="spellStart"/>
      <w:r>
        <w:rPr>
          <w:rStyle w:val="NessunoA"/>
          <w:sz w:val="22"/>
          <w:szCs w:val="22"/>
        </w:rPr>
        <w:t>D.P.C.M.</w:t>
      </w:r>
      <w:proofErr w:type="spellEnd"/>
      <w:r>
        <w:rPr>
          <w:rStyle w:val="NessunoA"/>
          <w:sz w:val="22"/>
          <w:szCs w:val="22"/>
        </w:rPr>
        <w:t xml:space="preserve"> del 07.06.95, Art. 4 comma 1: ““ </w:t>
      </w:r>
      <w:r>
        <w:rPr>
          <w:rStyle w:val="Nessuno"/>
          <w:i/>
          <w:iCs/>
          <w:sz w:val="22"/>
          <w:szCs w:val="22"/>
        </w:rPr>
        <w:t>L’utente ha facoltà di scegliere fra le istituzioni che erogano il servizio scolastico. La libertà di scelta si esercita tra le istituzioni scolastiche statali dello stesso tipo, nei limiti della capienza obiettiva di ciascuna di esse. In caso di eccedenza di domande di iscrizione va, comunque, considerato il criterio della territorialità (residenza, domicilio, sede di lavoro dei familiari, ecc.)”</w:t>
      </w:r>
      <w:r>
        <w:rPr>
          <w:rStyle w:val="NessunoA"/>
          <w:sz w:val="22"/>
          <w:szCs w:val="22"/>
        </w:rPr>
        <w:t xml:space="preserve">. </w:t>
      </w:r>
    </w:p>
    <w:p w:rsidR="00141C4B" w:rsidRDefault="00981B67">
      <w:pPr>
        <w:pStyle w:val="Normale1"/>
        <w:keepNext w:val="0"/>
        <w:numPr>
          <w:ilvl w:val="0"/>
          <w:numId w:val="6"/>
        </w:numPr>
        <w:shd w:val="clear" w:color="auto" w:fill="auto"/>
        <w:suppressAutoHyphens w:val="0"/>
        <w:jc w:val="both"/>
        <w:rPr>
          <w:sz w:val="22"/>
          <w:szCs w:val="22"/>
        </w:rPr>
      </w:pPr>
      <w:r>
        <w:rPr>
          <w:rStyle w:val="NessunoA"/>
          <w:sz w:val="22"/>
          <w:szCs w:val="22"/>
        </w:rPr>
        <w:t>C.M. 2/2010: limite massimo di studenti stranieri per classe pari al 30% degli iscritti;</w:t>
      </w:r>
    </w:p>
    <w:p w:rsidR="00141C4B" w:rsidRDefault="00981B67">
      <w:pPr>
        <w:pStyle w:val="Normale1"/>
        <w:keepNext w:val="0"/>
        <w:numPr>
          <w:ilvl w:val="0"/>
          <w:numId w:val="6"/>
        </w:numPr>
        <w:shd w:val="clear" w:color="auto" w:fill="auto"/>
        <w:suppressAutoHyphens w:val="0"/>
        <w:jc w:val="both"/>
        <w:rPr>
          <w:sz w:val="22"/>
          <w:szCs w:val="22"/>
        </w:rPr>
      </w:pPr>
      <w:r>
        <w:rPr>
          <w:rStyle w:val="NessunoA"/>
          <w:sz w:val="22"/>
          <w:szCs w:val="22"/>
        </w:rPr>
        <w:t>C.M. 28/2014: le domande di iscrizioni sono accolte entro il limite massimo dei posti complessivamente disponibili nella singola istituzione scolastica, limite definito sulla base delle risorse di organico, dei piani di utilizzo e degli spazi degli edifici scolastici predisposti e messi a disposizione dagli Enti locali competenti;</w:t>
      </w:r>
    </w:p>
    <w:p w:rsidR="00141C4B" w:rsidRDefault="00981B67">
      <w:pPr>
        <w:pStyle w:val="Normale1"/>
        <w:keepNext w:val="0"/>
        <w:numPr>
          <w:ilvl w:val="0"/>
          <w:numId w:val="6"/>
        </w:numPr>
        <w:shd w:val="clear" w:color="auto" w:fill="auto"/>
        <w:suppressAutoHyphens w:val="0"/>
        <w:jc w:val="both"/>
        <w:rPr>
          <w:sz w:val="22"/>
          <w:szCs w:val="22"/>
        </w:rPr>
      </w:pPr>
      <w:r>
        <w:rPr>
          <w:rStyle w:val="NessunoA"/>
          <w:sz w:val="22"/>
          <w:szCs w:val="22"/>
        </w:rPr>
        <w:t xml:space="preserve">Nota USR-ER </w:t>
      </w:r>
      <w:proofErr w:type="spellStart"/>
      <w:r>
        <w:rPr>
          <w:rStyle w:val="NessunoA"/>
          <w:sz w:val="22"/>
          <w:szCs w:val="22"/>
        </w:rPr>
        <w:t>n°</w:t>
      </w:r>
      <w:proofErr w:type="spellEnd"/>
      <w:r>
        <w:rPr>
          <w:rStyle w:val="NessunoA"/>
          <w:sz w:val="22"/>
          <w:szCs w:val="22"/>
        </w:rPr>
        <w:t xml:space="preserve"> 14977 del 3 Dicembre 2014: indicazioni sulle iscrizioni delle scuole di ogni ordine e grado.</w:t>
      </w:r>
    </w:p>
    <w:p w:rsidR="00141C4B" w:rsidRDefault="00981B67">
      <w:pPr>
        <w:pStyle w:val="Normale1"/>
        <w:jc w:val="both"/>
        <w:rPr>
          <w:rStyle w:val="Nessuno"/>
          <w:sz w:val="22"/>
          <w:szCs w:val="22"/>
        </w:rPr>
      </w:pPr>
      <w:r>
        <w:rPr>
          <w:rStyle w:val="Nessuno"/>
          <w:sz w:val="22"/>
          <w:szCs w:val="22"/>
        </w:rPr>
        <w:t>Ciò premesso, al fine di garantire la migliore efficienza degli insegnamenti/apprendimenti si individuano i seguenti criteri di accoglienza necessariamente condizionati dalla scelta dell’indirizzo di studio a cura delle famiglie  considerati come criteri di massima e nei limite del possibile tenendo conto dei vincoli normativi di cui sopra:</w:t>
      </w:r>
    </w:p>
    <w:p w:rsidR="00141C4B" w:rsidRDefault="00981B67">
      <w:pPr>
        <w:pStyle w:val="Normale1"/>
        <w:keepNext w:val="0"/>
        <w:shd w:val="clear" w:color="auto" w:fill="auto"/>
        <w:ind w:left="720"/>
        <w:jc w:val="both"/>
        <w:rPr>
          <w:rStyle w:val="Nessuno"/>
          <w:sz w:val="22"/>
          <w:szCs w:val="22"/>
        </w:rPr>
      </w:pPr>
      <w:r>
        <w:rPr>
          <w:rStyle w:val="Nessuno"/>
          <w:sz w:val="22"/>
          <w:szCs w:val="22"/>
        </w:rPr>
        <w:t>Precedenza per gli alunni con DSA e Handicap</w:t>
      </w:r>
    </w:p>
    <w:p w:rsidR="00141C4B" w:rsidRDefault="00981B67">
      <w:pPr>
        <w:pStyle w:val="Normale1"/>
        <w:keepNext w:val="0"/>
        <w:shd w:val="clear" w:color="auto" w:fill="auto"/>
        <w:ind w:left="720"/>
        <w:jc w:val="both"/>
        <w:rPr>
          <w:rStyle w:val="Nessuno"/>
          <w:sz w:val="22"/>
          <w:szCs w:val="22"/>
        </w:rPr>
      </w:pPr>
      <w:r>
        <w:rPr>
          <w:rStyle w:val="Nessuno"/>
          <w:sz w:val="22"/>
          <w:szCs w:val="22"/>
        </w:rPr>
        <w:t>Precedenza per iscrizione dell’alunno/a nello stesso corso e nella stessa sezione frequentata in passato da un fratello o una sorella, salvo diverse indicazioni da parte dei genitori</w:t>
      </w:r>
    </w:p>
    <w:p w:rsidR="00141C4B" w:rsidRDefault="00981B67">
      <w:pPr>
        <w:pStyle w:val="Normale1"/>
        <w:keepNext w:val="0"/>
        <w:shd w:val="clear" w:color="auto" w:fill="auto"/>
        <w:ind w:left="720"/>
        <w:jc w:val="both"/>
        <w:rPr>
          <w:rStyle w:val="Nessuno"/>
          <w:sz w:val="22"/>
          <w:szCs w:val="22"/>
        </w:rPr>
      </w:pPr>
      <w:r>
        <w:rPr>
          <w:rStyle w:val="Nessuno"/>
          <w:sz w:val="22"/>
          <w:szCs w:val="22"/>
        </w:rPr>
        <w:t>Precedenza per gli alunni/e con residenza nel comune di Cesena o nelle zone limitrofe</w:t>
      </w:r>
    </w:p>
    <w:p w:rsidR="00141C4B" w:rsidRDefault="00981B67">
      <w:pPr>
        <w:pStyle w:val="Normale1"/>
        <w:jc w:val="both"/>
        <w:rPr>
          <w:rStyle w:val="Nessuno"/>
          <w:sz w:val="22"/>
          <w:szCs w:val="22"/>
        </w:rPr>
      </w:pPr>
      <w:r>
        <w:rPr>
          <w:rStyle w:val="Nessuno"/>
          <w:sz w:val="22"/>
          <w:szCs w:val="22"/>
        </w:rPr>
        <w:t>I criteri per la formazione classi approvati dal Consiglio di istituto nel corso dello scorso anno e tuttora vigenti:</w:t>
      </w:r>
    </w:p>
    <w:p w:rsidR="00141C4B" w:rsidRDefault="00981B67">
      <w:pPr>
        <w:pStyle w:val="Normale1"/>
        <w:keepNext w:val="0"/>
        <w:numPr>
          <w:ilvl w:val="0"/>
          <w:numId w:val="8"/>
        </w:numPr>
        <w:shd w:val="clear" w:color="auto" w:fill="auto"/>
        <w:suppressAutoHyphens w:val="0"/>
        <w:jc w:val="both"/>
        <w:rPr>
          <w:sz w:val="22"/>
          <w:szCs w:val="22"/>
        </w:rPr>
      </w:pPr>
      <w:r>
        <w:rPr>
          <w:rStyle w:val="NessunoA"/>
          <w:sz w:val="22"/>
          <w:szCs w:val="22"/>
        </w:rPr>
        <w:t>equa distribuzione degli alunni stranieri nelle varie classi</w:t>
      </w:r>
    </w:p>
    <w:p w:rsidR="00141C4B" w:rsidRDefault="00981B67">
      <w:pPr>
        <w:pStyle w:val="Normale1"/>
        <w:keepNext w:val="0"/>
        <w:numPr>
          <w:ilvl w:val="0"/>
          <w:numId w:val="8"/>
        </w:numPr>
        <w:shd w:val="clear" w:color="auto" w:fill="auto"/>
        <w:suppressAutoHyphens w:val="0"/>
        <w:jc w:val="both"/>
        <w:rPr>
          <w:sz w:val="22"/>
          <w:szCs w:val="22"/>
        </w:rPr>
      </w:pPr>
      <w:r>
        <w:rPr>
          <w:rStyle w:val="NessunoA"/>
          <w:sz w:val="22"/>
          <w:szCs w:val="22"/>
        </w:rPr>
        <w:lastRenderedPageBreak/>
        <w:t>equa distribuzione degli alunni certificati Handicap e dei casi di DSA, su indicazione del GLH di istituto o su indicazioni provenienti dalle certificazioni.</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Per la formazione delle classi prime si terrà conto inoltre dei seguenti criteri secondo ordine di priorità:</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1)      Composizione di classi eterogenee per provenienza e livelli di giudizio espressi in uscita dalla scuola media</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2)      Non inserimento nella stessa classe di allievi per i quali i genitori o la scuola media di provenienza, motivatamente, riferiscano di possibili incompatibilità ambientali</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 xml:space="preserve">3)      Inserimento nella stessa classe di allievi per i quali i genitori o la scuola di provenienza segnalino tale opportunità per la realizzazione del successo formativo e/o per la determinazione di un favorevole clima ambientale. Le famiglie in questo caso potranno designare </w:t>
      </w:r>
      <w:r>
        <w:rPr>
          <w:rStyle w:val="Nessuno"/>
          <w:b/>
          <w:bCs/>
          <w:sz w:val="22"/>
          <w:szCs w:val="22"/>
        </w:rPr>
        <w:t>fino a un massimo di un compagno/a candidabile, purché l’indicazione sia reciproca (A chiede B e B chiede A)</w:t>
      </w:r>
      <w:r>
        <w:rPr>
          <w:rStyle w:val="Nessuno"/>
          <w:sz w:val="22"/>
          <w:szCs w:val="22"/>
        </w:rPr>
        <w:t>.</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4)      Inserimento di alunne nella stessa classe almeno a coppie di due</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5)      iscrizione dell’alunno/a nello stesso corso e nella stessa sezione frequentata in passato da un fratello o una sorella, se ciò viene segnalato dai genitori come opportuno</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 xml:space="preserve">6)      inserimento di alunni diversamente abili nel gruppo di compagni con cui hanno socializzato positivamente nella scuola media, tenendo altresì conto dell’esigenza di non inserire, quando possibile, più di due allievi disabili per classe; </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7)      gli allievi ripetenti, salvo specifica richiesta dei genitori, verranno suddivisi fra le varie classi rispettando  il corso di studi prescelto, dando facoltà loro di richiesta cambio sezione, fermo restando indicazioni di carattere diverso provenienti dal consiglio di classe</w:t>
      </w:r>
    </w:p>
    <w:p w:rsidR="00141C4B" w:rsidRDefault="00981B67">
      <w:pPr>
        <w:pStyle w:val="Normale1"/>
        <w:keepNext w:val="0"/>
        <w:shd w:val="clear" w:color="auto" w:fill="auto"/>
        <w:suppressAutoHyphens w:val="0"/>
        <w:ind w:left="720"/>
        <w:jc w:val="both"/>
        <w:rPr>
          <w:rStyle w:val="Nessuno"/>
          <w:sz w:val="22"/>
          <w:szCs w:val="22"/>
        </w:rPr>
      </w:pPr>
      <w:r>
        <w:rPr>
          <w:rStyle w:val="Nessuno"/>
          <w:sz w:val="22"/>
          <w:szCs w:val="22"/>
        </w:rPr>
        <w:t>Eventuali inserimenti tardivi derivanti da passaggi in entrata di studenti provenienti da altre scuole verranno effettuati, ove possibile, in gruppi classe con il numero minore di studenti iscritti, compatibilmente con la disponibilità dell’indirizzo richiesto, della seconda lingua comunitaria precedentemente frequentata e tenendo conto dei vincoli normativi sopra espressi.</w:t>
      </w:r>
    </w:p>
    <w:p w:rsidR="00141C4B" w:rsidRDefault="00981B67">
      <w:pPr>
        <w:pStyle w:val="Normale1"/>
        <w:keepNext w:val="0"/>
        <w:shd w:val="clear" w:color="auto" w:fill="auto"/>
        <w:suppressAutoHyphens w:val="0"/>
        <w:ind w:left="720"/>
        <w:jc w:val="both"/>
        <w:rPr>
          <w:rStyle w:val="Nessuno"/>
        </w:rPr>
      </w:pPr>
      <w:r>
        <w:rPr>
          <w:rStyle w:val="Nessuno"/>
          <w:sz w:val="22"/>
          <w:szCs w:val="22"/>
        </w:rPr>
        <w:t>Per quanto riguarda i casi in cui, nel passaggio alla classe successiva, venga meno una classe per accorpamento, è soppressa la classe meno numerosa dell’indirizzo e in caso di parità di numero con altre classi è soppressa la classe con profitto peggiore (valutato in base agli scrutini di giugno). La classe in oggetto è smembrata, sentito per un parere tecnico il coordinatore/</w:t>
      </w:r>
      <w:proofErr w:type="spellStart"/>
      <w:r>
        <w:rPr>
          <w:rStyle w:val="Nessuno"/>
          <w:sz w:val="22"/>
          <w:szCs w:val="22"/>
        </w:rPr>
        <w:t>trice</w:t>
      </w:r>
      <w:proofErr w:type="spellEnd"/>
      <w:r>
        <w:rPr>
          <w:rStyle w:val="Nessuno"/>
          <w:sz w:val="22"/>
          <w:szCs w:val="22"/>
        </w:rPr>
        <w:t xml:space="preserve"> di classe, dividendo gli studenti per gruppi nelle altre classi, previa conservazione dell’indirizzo prescelto, e fino al raggiungimento del numero previsto dalle norme ministeriali. Sono accolte nei limiti del possibile le richieste di studenti e/o genitori delle classi smembrate per la scelta della sezione, fatti salvi i criteri generali di equa distribuzione e di mantenimento dell’eterogeneità dei gruppi per profitto. E’ possibile per ciascuno studente indicare </w:t>
      </w:r>
      <w:r>
        <w:rPr>
          <w:rStyle w:val="Nessuno"/>
          <w:b/>
          <w:bCs/>
          <w:sz w:val="22"/>
          <w:szCs w:val="22"/>
        </w:rPr>
        <w:t>massimo di un compagno/a candidabile, purché l’indicazione sia reciproca (A chiede B e B chiede A)</w:t>
      </w:r>
    </w:p>
    <w:p w:rsidR="00141C4B" w:rsidRDefault="00981B67">
      <w:pPr>
        <w:jc w:val="both"/>
        <w:rPr>
          <w:rStyle w:val="Nessuno"/>
          <w:sz w:val="20"/>
          <w:szCs w:val="20"/>
        </w:rPr>
      </w:pPr>
      <w:r>
        <w:rPr>
          <w:rStyle w:val="Nessuno"/>
          <w:sz w:val="20"/>
          <w:szCs w:val="20"/>
        </w:rPr>
        <w:t>Approvata all’unanimità</w:t>
      </w:r>
    </w:p>
    <w:p w:rsidR="00141C4B" w:rsidRDefault="00981B67">
      <w:pPr>
        <w:widowControl/>
        <w:suppressAutoHyphens w:val="0"/>
        <w:jc w:val="right"/>
        <w:rPr>
          <w:rStyle w:val="Nessuno"/>
          <w:b/>
          <w:bCs/>
          <w:kern w:val="0"/>
        </w:rPr>
      </w:pPr>
      <w:r>
        <w:rPr>
          <w:rStyle w:val="Nessuno"/>
          <w:b/>
          <w:bCs/>
          <w:kern w:val="0"/>
        </w:rPr>
        <w:t>Delibera 15</w:t>
      </w:r>
    </w:p>
    <w:p w:rsidR="00141C4B" w:rsidRDefault="00141C4B">
      <w:pPr>
        <w:jc w:val="both"/>
        <w:rPr>
          <w:rStyle w:val="NessunoA"/>
          <w:sz w:val="20"/>
          <w:szCs w:val="20"/>
        </w:rPr>
      </w:pPr>
    </w:p>
    <w:p w:rsidR="00141C4B" w:rsidRDefault="00981B67">
      <w:pPr>
        <w:numPr>
          <w:ilvl w:val="0"/>
          <w:numId w:val="9"/>
        </w:numPr>
        <w:jc w:val="both"/>
        <w:rPr>
          <w:b/>
          <w:bCs/>
        </w:rPr>
      </w:pPr>
      <w:r>
        <w:rPr>
          <w:rStyle w:val="Nessuno"/>
          <w:b/>
          <w:bCs/>
        </w:rPr>
        <w:t>Approvazione progetti deliberati dal collegio docenti nella seduta del 16/10 e relative deroghe</w:t>
      </w:r>
    </w:p>
    <w:p w:rsidR="00141C4B" w:rsidRDefault="00981B67">
      <w:pPr>
        <w:jc w:val="both"/>
        <w:rPr>
          <w:rStyle w:val="Nessuno"/>
        </w:rPr>
      </w:pPr>
      <w:r>
        <w:rPr>
          <w:rStyle w:val="Nessuno"/>
        </w:rPr>
        <w:t xml:space="preserve">Si rimanda alla scheda progetti allegata al verbale del collegio docenti del 16/10/19 e presentata dal DS ai consiglieri/e per la descrizione degli stessi. </w:t>
      </w:r>
    </w:p>
    <w:p w:rsidR="00141C4B" w:rsidRDefault="00141C4B">
      <w:pPr>
        <w:jc w:val="both"/>
        <w:rPr>
          <w:rStyle w:val="NessunoA"/>
        </w:rPr>
      </w:pPr>
    </w:p>
    <w:tbl>
      <w:tblPr>
        <w:tblStyle w:val="TableNormal"/>
        <w:tblW w:w="9632"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144"/>
        <w:gridCol w:w="1488"/>
      </w:tblGrid>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TITOLO PROGETTO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Importo</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kern w:val="0"/>
                <w:sz w:val="20"/>
                <w:szCs w:val="20"/>
              </w:rPr>
              <w:t xml:space="preserve">A4- Alternanza scuola-lavoro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kern w:val="0"/>
                <w:sz w:val="20"/>
                <w:szCs w:val="20"/>
              </w:rPr>
              <w:t>A4-1-Percorsi per le competenze trasversali e per l'orientamento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Commissione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Batani, Fusaroli, Danesi, Montemurro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€ 12.523,95</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referenti stage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€ 7.443,38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referenti project work</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€ 3.523,50</w:t>
            </w:r>
          </w:p>
        </w:tc>
      </w:tr>
      <w:tr w:rsidR="00141C4B">
        <w:trPr>
          <w:trHeight w:val="48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lastRenderedPageBreak/>
              <w:t xml:space="preserve">Spese per strumentazione e materiali (project work,...) e rimborsi studenti, rimborsi uscite asl, materiale project work e asl, PMI </w:t>
            </w:r>
            <w:proofErr w:type="spellStart"/>
            <w:r>
              <w:rPr>
                <w:rStyle w:val="Nessuno"/>
                <w:kern w:val="0"/>
                <w:sz w:val="22"/>
                <w:szCs w:val="22"/>
              </w:rPr>
              <w:t>Day</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Strumentazione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€ 7.000,00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Visite guidate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rimborso a studenti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€ 2.000,00</w:t>
            </w:r>
          </w:p>
        </w:tc>
      </w:tr>
      <w:tr w:rsidR="00141C4B">
        <w:trPr>
          <w:trHeight w:val="638"/>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TOTALE A4-1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€ 37.490,83</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A6-Attività di orientamento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A6-1- Orientamento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r>
      <w:tr w:rsidR="00141C4B">
        <w:trPr>
          <w:trHeight w:val="845"/>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rFonts w:ascii="Calibri" w:eastAsia="Calibri" w:hAnsi="Calibri" w:cs="Calibri"/>
                <w:kern w:val="0"/>
                <w:sz w:val="22"/>
                <w:szCs w:val="22"/>
              </w:rPr>
              <w:t xml:space="preserve">Spese di personale per open </w:t>
            </w:r>
            <w:proofErr w:type="spellStart"/>
            <w:r>
              <w:rPr>
                <w:rStyle w:val="Nessuno"/>
                <w:rFonts w:ascii="Calibri" w:eastAsia="Calibri" w:hAnsi="Calibri" w:cs="Calibri"/>
                <w:kern w:val="0"/>
                <w:sz w:val="22"/>
                <w:szCs w:val="22"/>
              </w:rPr>
              <w:t>day</w:t>
            </w:r>
            <w:proofErr w:type="spellEnd"/>
            <w:r>
              <w:rPr>
                <w:rStyle w:val="Nessuno"/>
                <w:rFonts w:ascii="Calibri" w:eastAsia="Calibri" w:hAnsi="Calibri" w:cs="Calibri"/>
                <w:kern w:val="0"/>
                <w:sz w:val="22"/>
                <w:szCs w:val="22"/>
              </w:rPr>
              <w:t xml:space="preserve">/night, mini </w:t>
            </w:r>
            <w:proofErr w:type="spellStart"/>
            <w:r>
              <w:rPr>
                <w:rStyle w:val="Nessuno"/>
                <w:rFonts w:ascii="Calibri" w:eastAsia="Calibri" w:hAnsi="Calibri" w:cs="Calibri"/>
                <w:kern w:val="0"/>
                <w:sz w:val="22"/>
                <w:szCs w:val="22"/>
              </w:rPr>
              <w:t>stages</w:t>
            </w:r>
            <w:proofErr w:type="spellEnd"/>
            <w:r>
              <w:rPr>
                <w:rStyle w:val="Nessuno"/>
                <w:rFonts w:ascii="Calibri" w:eastAsia="Calibri" w:hAnsi="Calibri" w:cs="Calibri"/>
                <w:kern w:val="0"/>
                <w:sz w:val="22"/>
                <w:szCs w:val="22"/>
              </w:rPr>
              <w:t xml:space="preserve">, incontri con scuole medie, sportelli mattutini, </w:t>
            </w:r>
            <w:proofErr w:type="spellStart"/>
            <w:r>
              <w:rPr>
                <w:rStyle w:val="Nessuno"/>
                <w:rFonts w:ascii="Calibri" w:eastAsia="Calibri" w:hAnsi="Calibri" w:cs="Calibri"/>
                <w:kern w:val="0"/>
                <w:sz w:val="22"/>
                <w:szCs w:val="22"/>
              </w:rPr>
              <w:t>riorientamento</w:t>
            </w:r>
            <w:proofErr w:type="spellEnd"/>
            <w:r>
              <w:rPr>
                <w:rStyle w:val="Nessuno"/>
                <w:rFonts w:ascii="Calibri" w:eastAsia="Calibri" w:hAnsi="Calibri" w:cs="Calibri"/>
                <w:kern w:val="0"/>
                <w:sz w:val="22"/>
                <w:szCs w:val="22"/>
              </w:rPr>
              <w:t>, orientamento in uscita, rapporti con la stampa, gestione sito, ecc.  Per un totale di ore 633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€ 11.077,50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€ 3.622,34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manifesti, </w:t>
            </w:r>
            <w:proofErr w:type="spellStart"/>
            <w:r>
              <w:rPr>
                <w:rStyle w:val="Nessuno"/>
                <w:kern w:val="0"/>
                <w:sz w:val="22"/>
                <w:szCs w:val="22"/>
              </w:rPr>
              <w:t>depliants</w:t>
            </w:r>
            <w:proofErr w:type="spellEnd"/>
            <w:r>
              <w:rPr>
                <w:rStyle w:val="Nessuno"/>
                <w:kern w:val="0"/>
                <w:sz w:val="22"/>
                <w:szCs w:val="22"/>
              </w:rPr>
              <w:t>, ecc.</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 elettronico per ministage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variazione date su teloni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€ 1.500,00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pubblicità su testate on </w:t>
            </w:r>
            <w:proofErr w:type="spellStart"/>
            <w:r>
              <w:rPr>
                <w:rStyle w:val="Nessuno"/>
                <w:kern w:val="0"/>
                <w:sz w:val="22"/>
                <w:szCs w:val="22"/>
              </w:rPr>
              <w:t>line</w:t>
            </w:r>
            <w:proofErr w:type="spellEnd"/>
            <w:r>
              <w:rPr>
                <w:rStyle w:val="Nessuno"/>
                <w:kern w:val="0"/>
                <w:sz w:val="22"/>
                <w:szCs w:val="22"/>
              </w:rPr>
              <w:t xml:space="preserve"> e giornali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€ 2.400,00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magliette e/o materiale pubblicitario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€ 700,00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materiale di consumo vario (carta per fotocopie, cartucce a colori, </w:t>
            </w:r>
            <w:proofErr w:type="spellStart"/>
            <w:r>
              <w:rPr>
                <w:rStyle w:val="Nessuno"/>
                <w:kern w:val="0"/>
                <w:sz w:val="22"/>
                <w:szCs w:val="22"/>
              </w:rPr>
              <w:t>portabadge</w:t>
            </w:r>
            <w:proofErr w:type="spellEnd"/>
            <w:r>
              <w:rPr>
                <w:rStyle w:val="Nessuno"/>
                <w:kern w:val="0"/>
                <w:sz w:val="22"/>
                <w:szCs w:val="22"/>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€ 500,00</w:t>
            </w:r>
          </w:p>
        </w:tc>
      </w:tr>
      <w:tr w:rsidR="00141C4B">
        <w:trPr>
          <w:trHeight w:val="243"/>
        </w:trPr>
        <w:tc>
          <w:tcPr>
            <w:tcW w:w="814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rFonts w:ascii="Arial" w:hAnsi="Arial"/>
                <w:b/>
                <w:bCs/>
                <w:kern w:val="0"/>
                <w:sz w:val="22"/>
                <w:szCs w:val="22"/>
                <w:u w:val="single"/>
              </w:rPr>
              <w:t>EMBATI-ROBOT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Castagnoli  (a titolo gratuito)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Materiale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€ 500,00</w:t>
            </w:r>
          </w:p>
        </w:tc>
      </w:tr>
      <w:tr w:rsidR="00141C4B">
        <w:trPr>
          <w:trHeight w:val="638"/>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TOTALE A6-1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€ 23.899,84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P1-Progetti in ambito "Scientifico, tecnico e professionale"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P1-1-Ampliamento offerta formativa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xml:space="preserve">CORSO </w:t>
            </w:r>
            <w:proofErr w:type="spellStart"/>
            <w:r>
              <w:rPr>
                <w:rStyle w:val="Nessuno"/>
                <w:b/>
                <w:bCs/>
                <w:kern w:val="0"/>
                <w:sz w:val="22"/>
                <w:szCs w:val="22"/>
                <w:u w:val="single"/>
              </w:rPr>
              <w:t>F.C.E.</w:t>
            </w:r>
            <w:proofErr w:type="spellEnd"/>
            <w:r>
              <w:rPr>
                <w:rStyle w:val="Nessuno"/>
                <w:b/>
                <w:bCs/>
                <w:kern w:val="0"/>
                <w:sz w:val="22"/>
                <w:szCs w:val="22"/>
                <w:u w:val="single"/>
              </w:rPr>
              <w:t xml:space="preserve"> 2019-20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esperte esterne Tortora e Biondi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Prof.ssa Tortora: progettazione, coordinamento e assistenza: ore 6  x € 17,50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€ 105,00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Prof.ssa Biondi: docenza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Irap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€ 62,48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€ 797,48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RICICLART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lastRenderedPageBreak/>
              <w:t>Prof. Privitera Sebastiano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progettazione, coordinamento e assistenza  ore 20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€ 350,00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€ 114,45</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esperto esterno Giovanni Gallo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IVA 22%</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€ 138,60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€ 1.433,05</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LABORATORIO CAD 2D E 3D</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Prof. </w:t>
            </w:r>
            <w:proofErr w:type="spellStart"/>
            <w:r>
              <w:rPr>
                <w:rStyle w:val="Nessuno"/>
                <w:kern w:val="0"/>
                <w:sz w:val="22"/>
                <w:szCs w:val="22"/>
              </w:rPr>
              <w:t>Luzzi</w:t>
            </w:r>
            <w:proofErr w:type="spell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€ 206,01</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€ 836,01</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TECNICO ANTENNISTA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Prof. </w:t>
            </w:r>
            <w:proofErr w:type="spellStart"/>
            <w:r>
              <w:rPr>
                <w:rStyle w:val="Nessuno"/>
                <w:kern w:val="0"/>
                <w:sz w:val="22"/>
                <w:szCs w:val="22"/>
              </w:rPr>
              <w:t>Fomentelli</w:t>
            </w:r>
            <w:proofErr w:type="spellEnd"/>
            <w:r>
              <w:rPr>
                <w:rStyle w:val="Nessuno"/>
                <w:kern w:val="0"/>
                <w:sz w:val="22"/>
                <w:szCs w:val="22"/>
              </w:rPr>
              <w:t xml:space="preserve"> Vanni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progettazione/coordinamento ore 5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€ 87,50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16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€ 560,00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€ 211,73</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€ 959,23</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DA VIATOR A COMPREHESOR</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color w:val="00B050"/>
                <w:kern w:val="0"/>
                <w:sz w:val="22"/>
                <w:szCs w:val="22"/>
                <w:u w:color="00B05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Prof.sse </w:t>
            </w:r>
            <w:proofErr w:type="spellStart"/>
            <w:r>
              <w:rPr>
                <w:rStyle w:val="Nessuno"/>
                <w:kern w:val="0"/>
                <w:sz w:val="22"/>
                <w:szCs w:val="22"/>
              </w:rPr>
              <w:t>Ferriero</w:t>
            </w:r>
            <w:proofErr w:type="spellEnd"/>
            <w:r>
              <w:rPr>
                <w:rStyle w:val="Nessuno"/>
                <w:kern w:val="0"/>
                <w:sz w:val="22"/>
                <w:szCs w:val="22"/>
              </w:rPr>
              <w:t xml:space="preserve"> </w:t>
            </w:r>
            <w:proofErr w:type="spellStart"/>
            <w:r>
              <w:rPr>
                <w:rStyle w:val="Nessuno"/>
                <w:kern w:val="0"/>
                <w:sz w:val="22"/>
                <w:szCs w:val="22"/>
              </w:rPr>
              <w:t>Annachiara</w:t>
            </w:r>
            <w:proofErr w:type="spellEnd"/>
            <w:r>
              <w:rPr>
                <w:rStyle w:val="Nessuno"/>
                <w:kern w:val="0"/>
                <w:sz w:val="22"/>
                <w:szCs w:val="22"/>
              </w:rPr>
              <w:t xml:space="preserve"> e </w:t>
            </w:r>
            <w:proofErr w:type="spellStart"/>
            <w:r>
              <w:rPr>
                <w:rStyle w:val="Nessuno"/>
                <w:kern w:val="0"/>
                <w:sz w:val="22"/>
                <w:szCs w:val="22"/>
              </w:rPr>
              <w:t>Gardelli</w:t>
            </w:r>
            <w:proofErr w:type="spellEnd"/>
            <w:r>
              <w:rPr>
                <w:rStyle w:val="Nessuno"/>
                <w:kern w:val="0"/>
                <w:sz w:val="22"/>
                <w:szCs w:val="22"/>
              </w:rPr>
              <w:t xml:space="preserve"> Maria Grazia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progettazione, coordinamento e assistenza  ore 12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€ 210,00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prof.ssa Ferriero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€ 274,68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€ 1.114,68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MANUTENZIONE ELETTRODOMESTICI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Malossi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esperto esterno Vitiello Giuseppe ore 16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€ 560,00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€ 47,60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€ 607,60</w:t>
            </w:r>
          </w:p>
        </w:tc>
      </w:tr>
      <w:tr w:rsidR="00141C4B">
        <w:trPr>
          <w:trHeight w:val="318"/>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TOTALE P1-1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€ 5.748,05</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P2-Progetti in ambito "Umanistico e sociale"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P2-1-Attività per l'inclusione e la legalità e la diffusione della cultura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lastRenderedPageBreak/>
              <w:t>LABORATORI APERTI AL POMERIGGIO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color w:val="00B050"/>
                <w:kern w:val="0"/>
                <w:sz w:val="22"/>
                <w:szCs w:val="22"/>
                <w:u w:color="00B05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Prof.ssa Malossi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40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€ 1.400,00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assistente tecnico: assistenza ore 40 x € 14,50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€ 580,00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€ 647,46</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€ 2.627,46</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proofErr w:type="spellStart"/>
            <w:r>
              <w:rPr>
                <w:rStyle w:val="Nessuno"/>
                <w:b/>
                <w:bCs/>
                <w:kern w:val="0"/>
                <w:sz w:val="22"/>
                <w:szCs w:val="22"/>
                <w:u w:val="single"/>
              </w:rPr>
              <w:t>Pul-ITT-i</w:t>
            </w:r>
            <w:proofErr w:type="spellEnd"/>
            <w:r>
              <w:rPr>
                <w:rStyle w:val="Nessuno"/>
                <w:b/>
                <w:bCs/>
                <w:kern w:val="0"/>
                <w:sz w:val="22"/>
                <w:szCs w:val="22"/>
                <w:u w:val="single"/>
              </w:rPr>
              <w:t xml:space="preserve"> e contenti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strike/>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Prof. </w:t>
            </w:r>
            <w:proofErr w:type="spellStart"/>
            <w:r>
              <w:rPr>
                <w:rStyle w:val="Nessuno"/>
                <w:kern w:val="0"/>
                <w:sz w:val="22"/>
                <w:szCs w:val="22"/>
              </w:rPr>
              <w:t>Baldelli</w:t>
            </w:r>
            <w:proofErr w:type="spellEnd"/>
            <w:r>
              <w:rPr>
                <w:rStyle w:val="Nessuno"/>
                <w:kern w:val="0"/>
                <w:sz w:val="22"/>
                <w:szCs w:val="22"/>
              </w:rPr>
              <w:t xml:space="preserve">, Casadei, </w:t>
            </w:r>
            <w:proofErr w:type="spellStart"/>
            <w:r>
              <w:rPr>
                <w:rStyle w:val="Nessuno"/>
                <w:kern w:val="0"/>
                <w:sz w:val="22"/>
                <w:szCs w:val="22"/>
              </w:rPr>
              <w:t>Brandolini</w:t>
            </w:r>
            <w:proofErr w:type="spellEnd"/>
            <w:r>
              <w:rPr>
                <w:rStyle w:val="Nessuno"/>
                <w:kern w:val="0"/>
                <w:sz w:val="22"/>
                <w:szCs w:val="22"/>
              </w:rPr>
              <w:t>, Lombardi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progettazione, coordinamento e assistenza: ore 42  x € 17,50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€ 735,00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Assistente tecnico: ore 36 x € 14,50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€ 522,00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€ 411,04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Inps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€ 4,00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Artigiano: Matteo </w:t>
            </w:r>
            <w:proofErr w:type="spellStart"/>
            <w:r>
              <w:rPr>
                <w:rStyle w:val="Nessuno"/>
                <w:kern w:val="0"/>
                <w:sz w:val="22"/>
                <w:szCs w:val="22"/>
              </w:rPr>
              <w:t>Boattini</w:t>
            </w:r>
            <w:proofErr w:type="spellEnd"/>
            <w:r>
              <w:rPr>
                <w:rStyle w:val="Nessuno"/>
                <w:kern w:val="0"/>
                <w:sz w:val="22"/>
                <w:szCs w:val="22"/>
              </w:rPr>
              <w:t xml:space="preserve"> n. 2 ore a titolo gratuito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€ 2.135,00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€ 3.807,04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SOTTOPASSO CERVESE BENE COMUNE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Morrone, Priori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progettazione, coordinamento e assistenza: ore 32  x € 17,50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€ 560,00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€ 183,12</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 di consumo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€ 1.243,12</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xml:space="preserve">L2 - LABORATORI </w:t>
            </w:r>
            <w:proofErr w:type="spellStart"/>
            <w:r>
              <w:rPr>
                <w:rStyle w:val="Nessuno"/>
                <w:b/>
                <w:bCs/>
                <w:kern w:val="0"/>
                <w:sz w:val="22"/>
                <w:szCs w:val="22"/>
                <w:u w:val="single"/>
              </w:rPr>
              <w:t>DI</w:t>
            </w:r>
            <w:proofErr w:type="spellEnd"/>
            <w:r>
              <w:rPr>
                <w:rStyle w:val="Nessuno"/>
                <w:b/>
                <w:bCs/>
                <w:kern w:val="0"/>
                <w:sz w:val="22"/>
                <w:szCs w:val="22"/>
                <w:u w:val="single"/>
              </w:rPr>
              <w:t xml:space="preserve"> ITALIANO PER ALUNNI STRANIERI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48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Morrone, Beltrani, Ferriero, Montemurro, Petrini, Sbrighi e 1  docente Pascal da individuare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progettazione/coordinamento: ore 35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€ 612,50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90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€ 3.150,00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€ 1.230,34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€ 4.992,84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xml:space="preserve">LABORATORIO </w:t>
            </w:r>
            <w:proofErr w:type="spellStart"/>
            <w:r>
              <w:rPr>
                <w:rStyle w:val="Nessuno"/>
                <w:b/>
                <w:bCs/>
                <w:kern w:val="0"/>
                <w:sz w:val="22"/>
                <w:szCs w:val="22"/>
                <w:u w:val="single"/>
              </w:rPr>
              <w:t>DI</w:t>
            </w:r>
            <w:proofErr w:type="spellEnd"/>
            <w:r>
              <w:rPr>
                <w:rStyle w:val="Nessuno"/>
                <w:b/>
                <w:bCs/>
                <w:kern w:val="0"/>
                <w:sz w:val="22"/>
                <w:szCs w:val="22"/>
                <w:u w:val="single"/>
              </w:rPr>
              <w:t xml:space="preserve"> TEATRO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00B050"/>
                <w:kern w:val="0"/>
                <w:sz w:val="22"/>
                <w:szCs w:val="22"/>
                <w:u w:color="00B05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proofErr w:type="spellStart"/>
            <w:r>
              <w:rPr>
                <w:rStyle w:val="Nessuno"/>
                <w:kern w:val="0"/>
                <w:sz w:val="22"/>
                <w:szCs w:val="22"/>
              </w:rPr>
              <w:t>Prof.ri</w:t>
            </w:r>
            <w:proofErr w:type="spellEnd"/>
            <w:r>
              <w:rPr>
                <w:rStyle w:val="Nessuno"/>
                <w:kern w:val="0"/>
                <w:sz w:val="22"/>
                <w:szCs w:val="22"/>
              </w:rPr>
              <w:t xml:space="preserve"> </w:t>
            </w:r>
            <w:proofErr w:type="spellStart"/>
            <w:r>
              <w:rPr>
                <w:rStyle w:val="Nessuno"/>
                <w:kern w:val="0"/>
                <w:sz w:val="22"/>
                <w:szCs w:val="22"/>
              </w:rPr>
              <w:t>Morrone</w:t>
            </w:r>
            <w:proofErr w:type="spellEnd"/>
            <w:r>
              <w:rPr>
                <w:rStyle w:val="Nessuno"/>
                <w:kern w:val="0"/>
                <w:sz w:val="22"/>
                <w:szCs w:val="22"/>
              </w:rPr>
              <w:t xml:space="preserve">, </w:t>
            </w:r>
            <w:proofErr w:type="spellStart"/>
            <w:r>
              <w:rPr>
                <w:rStyle w:val="Nessuno"/>
                <w:kern w:val="0"/>
                <w:sz w:val="22"/>
                <w:szCs w:val="22"/>
              </w:rPr>
              <w:t>Montemurro</w:t>
            </w:r>
            <w:proofErr w:type="spellEnd"/>
            <w:r>
              <w:rPr>
                <w:rStyle w:val="Nessuno"/>
                <w:kern w:val="0"/>
                <w:sz w:val="22"/>
                <w:szCs w:val="22"/>
              </w:rPr>
              <w:t xml:space="preserve"> e Ferriero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progettazione, coordinamento e assistenza: ore 54  x € 17,50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€ 945,00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€ 515,03</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Teatro e spese di missione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lastRenderedPageBreak/>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€ 2.590,03</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PHYSICAL PHYSICS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Della Vittoria Francesco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progettazione, coordinamento: ore 6  x € 17,50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€ 105,00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Inpdap e Inps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€ 252,18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0"/>
                <w:szCs w:val="2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€ 1.037,18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kern w:val="0"/>
                <w:sz w:val="22"/>
                <w:szCs w:val="22"/>
                <w:u w:val="single"/>
              </w:rPr>
              <w:t>LEGALITA'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Prof.ssa Beltrani Rosa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progettazione, coordinamento: </w:t>
            </w:r>
            <w:proofErr w:type="spellStart"/>
            <w:r>
              <w:rPr>
                <w:rStyle w:val="Nessuno"/>
                <w:kern w:val="0"/>
                <w:sz w:val="22"/>
                <w:szCs w:val="22"/>
              </w:rPr>
              <w:t>Beltrani</w:t>
            </w:r>
            <w:proofErr w:type="spellEnd"/>
            <w:r>
              <w:rPr>
                <w:rStyle w:val="Nessuno"/>
                <w:kern w:val="0"/>
                <w:sz w:val="22"/>
                <w:szCs w:val="22"/>
              </w:rPr>
              <w:t xml:space="preserve">, </w:t>
            </w:r>
            <w:proofErr w:type="spellStart"/>
            <w:r>
              <w:rPr>
                <w:rStyle w:val="Nessuno"/>
                <w:kern w:val="0"/>
                <w:sz w:val="22"/>
                <w:szCs w:val="22"/>
              </w:rPr>
              <w:t>Brandolini</w:t>
            </w:r>
            <w:proofErr w:type="spellEnd"/>
            <w:r>
              <w:rPr>
                <w:rStyle w:val="Nessuno"/>
                <w:kern w:val="0"/>
                <w:sz w:val="22"/>
                <w:szCs w:val="22"/>
              </w:rPr>
              <w:t xml:space="preserve">, </w:t>
            </w:r>
            <w:proofErr w:type="spellStart"/>
            <w:r>
              <w:rPr>
                <w:rStyle w:val="Nessuno"/>
                <w:kern w:val="0"/>
                <w:sz w:val="22"/>
                <w:szCs w:val="22"/>
              </w:rPr>
              <w:t>Tagarelli</w:t>
            </w:r>
            <w:proofErr w:type="spellEnd"/>
            <w:r>
              <w:rPr>
                <w:rStyle w:val="Nessuno"/>
                <w:kern w:val="0"/>
                <w:sz w:val="22"/>
                <w:szCs w:val="22"/>
              </w:rPr>
              <w:t xml:space="preserve"> ore 36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€ 206,01</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Interventi di esterni (Istituto storico della Resistenza, Con Tatto, Carmelo Pecora)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Materiale di consumo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€ 400,00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0"/>
                <w:szCs w:val="2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€ 1.836,01</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kern w:val="0"/>
                <w:sz w:val="20"/>
                <w:szCs w:val="20"/>
                <w:u w:val="single"/>
              </w:rPr>
              <w:t>FAI  PARTECIPAZIONE AL PROGETTO APPRENDISTI CICERONI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0"/>
                <w:szCs w:val="20"/>
              </w:rPr>
              <w:t>Prof.ssa Venturi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progettazione, coordinamento e assistenza: ore  12  x € 17,50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€ 210,00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0"/>
                <w:szCs w:val="20"/>
              </w:rPr>
              <w:t>docenza ore 6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€ 210,00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€ 137,34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0"/>
                <w:szCs w:val="20"/>
              </w:rPr>
              <w:t>cancelleria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0"/>
                <w:szCs w:val="20"/>
              </w:rPr>
              <w:t>iscrizione FAI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€ 38,00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€ 615,34</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ALIMENT"ITI"AMOCI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Baldelli Rodrigo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Esperto esterno progettazione ore 3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€ 52,50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Esperto esterno docenza ore 18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€ 682,50</w:t>
            </w:r>
          </w:p>
        </w:tc>
      </w:tr>
      <w:tr w:rsidR="00141C4B">
        <w:trPr>
          <w:trHeight w:val="243"/>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rFonts w:ascii="Arial" w:hAnsi="Arial"/>
                <w:b/>
                <w:bCs/>
                <w:kern w:val="0"/>
                <w:sz w:val="22"/>
                <w:szCs w:val="22"/>
                <w:u w:val="single"/>
              </w:rPr>
              <w:t xml:space="preserve">SPORTELLO D'ASCOLTO ore 200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rFonts w:ascii="Arial" w:hAnsi="Arial"/>
                <w:b/>
                <w:bCs/>
                <w:kern w:val="0"/>
                <w:sz w:val="22"/>
                <w:szCs w:val="22"/>
              </w:rPr>
              <w:t> </w:t>
            </w:r>
          </w:p>
        </w:tc>
      </w:tr>
      <w:tr w:rsidR="00141C4B">
        <w:trPr>
          <w:trHeight w:val="243"/>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proofErr w:type="spellStart"/>
            <w:r>
              <w:rPr>
                <w:rStyle w:val="Nessuno"/>
                <w:rFonts w:ascii="Arial" w:hAnsi="Arial"/>
                <w:kern w:val="0"/>
                <w:sz w:val="22"/>
                <w:szCs w:val="22"/>
              </w:rPr>
              <w:t>Dott.ri</w:t>
            </w:r>
            <w:proofErr w:type="spellEnd"/>
            <w:r>
              <w:rPr>
                <w:rStyle w:val="Nessuno"/>
                <w:rFonts w:ascii="Arial" w:hAnsi="Arial"/>
                <w:kern w:val="0"/>
                <w:sz w:val="22"/>
                <w:szCs w:val="22"/>
              </w:rPr>
              <w:t xml:space="preserve"> </w:t>
            </w:r>
            <w:proofErr w:type="spellStart"/>
            <w:r>
              <w:rPr>
                <w:rStyle w:val="Nessuno"/>
                <w:rFonts w:ascii="Arial" w:hAnsi="Arial"/>
                <w:kern w:val="0"/>
                <w:sz w:val="22"/>
                <w:szCs w:val="22"/>
              </w:rPr>
              <w:t>Rasponi</w:t>
            </w:r>
            <w:proofErr w:type="spellEnd"/>
            <w:r>
              <w:rPr>
                <w:rStyle w:val="Nessuno"/>
                <w:rFonts w:ascii="Arial" w:hAnsi="Arial"/>
                <w:kern w:val="0"/>
                <w:sz w:val="22"/>
                <w:szCs w:val="22"/>
              </w:rPr>
              <w:t xml:space="preserve"> e Balbi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rFonts w:ascii="Arial" w:hAnsi="Arial"/>
                <w:b/>
                <w:bCs/>
                <w:kern w:val="0"/>
                <w:sz w:val="22"/>
                <w:szCs w:val="22"/>
              </w:rPr>
              <w:t>€ 7.000,00</w:t>
            </w:r>
          </w:p>
        </w:tc>
      </w:tr>
      <w:tr w:rsidR="00141C4B">
        <w:trPr>
          <w:trHeight w:val="243"/>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rFonts w:ascii="Arial" w:hAnsi="Arial"/>
                <w:b/>
                <w:bCs/>
                <w:kern w:val="0"/>
                <w:sz w:val="22"/>
                <w:szCs w:val="22"/>
                <w:u w:val="single"/>
              </w:rPr>
              <w:t>ASSISTENZA POMERDIDIANA ALLO STUDIO ore 200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rFonts w:ascii="Arial" w:hAnsi="Arial"/>
                <w:b/>
                <w:bCs/>
                <w:kern w:val="0"/>
                <w:sz w:val="22"/>
                <w:szCs w:val="22"/>
              </w:rPr>
              <w:t> </w:t>
            </w:r>
          </w:p>
        </w:tc>
      </w:tr>
      <w:tr w:rsidR="00141C4B">
        <w:trPr>
          <w:trHeight w:val="243"/>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rFonts w:ascii="Arial" w:hAnsi="Arial"/>
                <w:kern w:val="0"/>
                <w:sz w:val="22"/>
                <w:szCs w:val="22"/>
              </w:rPr>
              <w:t>Opera Don Dino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rFonts w:ascii="Arial" w:hAnsi="Arial"/>
                <w:b/>
                <w:bCs/>
                <w:kern w:val="0"/>
                <w:sz w:val="22"/>
                <w:szCs w:val="22"/>
              </w:rPr>
              <w:t>€ 4.000,00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u w:val="single"/>
              </w:rPr>
              <w:lastRenderedPageBreak/>
              <w:t>CONTINUITA' CON SCUOLE MEDIE PER ALUNNI DISABILI/DSA/BES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Molinari, Benedettini, Venturi  (no spese: ore di potenziamento)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u w:val="single"/>
              </w:rPr>
              <w:t>TRANSAZIONE SCUOLA LAVORO PER ALUNNI DISABILI (EX COMETA)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48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Molinari, Rasi, Sansone, Nardi  (no spese: attività comprese nel ruolo professionale)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u w:val="single"/>
              </w:rPr>
              <w:t>IMPARARE A IMPARARE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Prof. Molinari, Benedettini, Di </w:t>
            </w:r>
            <w:proofErr w:type="spellStart"/>
            <w:r>
              <w:rPr>
                <w:rStyle w:val="Nessuno"/>
                <w:kern w:val="0"/>
                <w:sz w:val="22"/>
                <w:szCs w:val="22"/>
              </w:rPr>
              <w:t>Chio</w:t>
            </w:r>
            <w:proofErr w:type="spellEnd"/>
            <w:r>
              <w:rPr>
                <w:rStyle w:val="Nessuno"/>
                <w:kern w:val="0"/>
                <w:sz w:val="22"/>
                <w:szCs w:val="22"/>
              </w:rPr>
              <w:t xml:space="preserve">  (no spese: ore di potenziamento)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638"/>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TOTALE P2-1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€ 30.431,51</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P3-Progetti per "Certificazioni e corsi professionali"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P3-1- Certificazioni varie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ECDL</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Gatta per organizzazione e assistenza esami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€ 2.000,00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xml:space="preserve">AICA per acquisto esami e </w:t>
            </w:r>
            <w:proofErr w:type="spellStart"/>
            <w:r>
              <w:rPr>
                <w:rStyle w:val="Nessuno"/>
                <w:kern w:val="0"/>
                <w:sz w:val="22"/>
                <w:szCs w:val="22"/>
              </w:rPr>
              <w:t>skills</w:t>
            </w:r>
            <w:proofErr w:type="spellEnd"/>
            <w:r>
              <w:rPr>
                <w:rStyle w:val="Nessuno"/>
                <w:kern w:val="0"/>
                <w:sz w:val="22"/>
                <w:szCs w:val="22"/>
              </w:rPr>
              <w:t xml:space="preserve"> card</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€ 3.000,00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€ 5.000,00</w:t>
            </w:r>
          </w:p>
        </w:tc>
      </w:tr>
      <w:tr w:rsidR="00141C4B">
        <w:trPr>
          <w:trHeight w:val="318"/>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TOTALE P3-1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€ 5.000,00</w:t>
            </w:r>
          </w:p>
        </w:tc>
      </w:tr>
      <w:tr w:rsidR="00141C4B">
        <w:trPr>
          <w:trHeight w:val="243"/>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P5-Progetti per "Gare e concorsi"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rFonts w:ascii="Arial" w:hAnsi="Arial"/>
                <w:b/>
                <w:bCs/>
                <w:kern w:val="0"/>
                <w:sz w:val="22"/>
                <w:szCs w:val="22"/>
              </w:rPr>
              <w:t> </w:t>
            </w:r>
          </w:p>
        </w:tc>
      </w:tr>
      <w:tr w:rsidR="00141C4B">
        <w:trPr>
          <w:trHeight w:val="243"/>
        </w:trPr>
        <w:tc>
          <w:tcPr>
            <w:tcW w:w="8143"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141C4B" w:rsidRDefault="00981B67">
            <w:pPr>
              <w:widowControl/>
              <w:suppressAutoHyphens w:val="0"/>
            </w:pPr>
            <w:r>
              <w:rPr>
                <w:rStyle w:val="Nessuno"/>
                <w:rFonts w:ascii="Arial" w:hAnsi="Arial"/>
                <w:b/>
                <w:bCs/>
                <w:kern w:val="0"/>
                <w:sz w:val="20"/>
                <w:szCs w:val="20"/>
              </w:rPr>
              <w:t>P5-1-Preparazione e partecipazione a gare e concorsi</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rFonts w:ascii="Arial" w:hAnsi="Arial"/>
                <w:b/>
                <w:bCs/>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xml:space="preserve">OLIMPIADI </w:t>
            </w:r>
            <w:proofErr w:type="spellStart"/>
            <w:r>
              <w:rPr>
                <w:rStyle w:val="Nessuno"/>
                <w:b/>
                <w:bCs/>
                <w:kern w:val="0"/>
                <w:sz w:val="22"/>
                <w:szCs w:val="22"/>
                <w:u w:val="single"/>
              </w:rPr>
              <w:t>DI</w:t>
            </w:r>
            <w:proofErr w:type="spellEnd"/>
            <w:r>
              <w:rPr>
                <w:rStyle w:val="Nessuno"/>
                <w:b/>
                <w:bCs/>
                <w:kern w:val="0"/>
                <w:sz w:val="22"/>
                <w:szCs w:val="22"/>
                <w:u w:val="single"/>
              </w:rPr>
              <w:t xml:space="preserve"> INFORMATICA CORSO BASE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Lucchi Matteo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progettazione, coordinamento e assistenza: Fusaroli e Lucchi M. ore 31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€ 542,50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ore 40  x € 35,00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€ 1.400,00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€ 635,20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0"/>
                <w:szCs w:val="20"/>
                <w:u w:color="FF000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€ 2.577,70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xml:space="preserve">OLIMPIADI </w:t>
            </w:r>
            <w:proofErr w:type="spellStart"/>
            <w:r>
              <w:rPr>
                <w:rStyle w:val="Nessuno"/>
                <w:b/>
                <w:bCs/>
                <w:kern w:val="0"/>
                <w:sz w:val="22"/>
                <w:szCs w:val="22"/>
                <w:u w:val="single"/>
              </w:rPr>
              <w:t>DI</w:t>
            </w:r>
            <w:proofErr w:type="spellEnd"/>
            <w:r>
              <w:rPr>
                <w:rStyle w:val="Nessuno"/>
                <w:b/>
                <w:bCs/>
                <w:kern w:val="0"/>
                <w:sz w:val="22"/>
                <w:szCs w:val="22"/>
                <w:u w:val="single"/>
              </w:rPr>
              <w:t xml:space="preserve"> INFORMATICA CORSO AVANZATO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Lucchi Matteo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progettazione, coordinamento e assistenza: Fusaroli e Lucchi M. ore 71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€ 1.242,50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€ 406,30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Spese di missione</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€ 800,00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€ 2.448,80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u w:val="single"/>
              </w:rPr>
              <w:t xml:space="preserve">OLIMPIADI </w:t>
            </w:r>
            <w:proofErr w:type="spellStart"/>
            <w:r>
              <w:rPr>
                <w:rStyle w:val="Nessuno"/>
                <w:b/>
                <w:bCs/>
                <w:kern w:val="0"/>
                <w:sz w:val="22"/>
                <w:szCs w:val="22"/>
                <w:u w:val="single"/>
              </w:rPr>
              <w:t>DI</w:t>
            </w:r>
            <w:proofErr w:type="spellEnd"/>
            <w:r>
              <w:rPr>
                <w:rStyle w:val="Nessuno"/>
                <w:b/>
                <w:bCs/>
                <w:kern w:val="0"/>
                <w:sz w:val="22"/>
                <w:szCs w:val="22"/>
                <w:u w:val="single"/>
              </w:rPr>
              <w:t xml:space="preserve"> MATEMATICA</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 </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Prof. Zoffoli Mauro (a titolo volontario)</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color w:val="FF0000"/>
                <w:kern w:val="0"/>
                <w:sz w:val="22"/>
                <w:szCs w:val="22"/>
                <w:u w:color="FF0000"/>
              </w:rPr>
              <w:t> </w:t>
            </w:r>
          </w:p>
        </w:tc>
      </w:tr>
      <w:tr w:rsidR="00141C4B">
        <w:trPr>
          <w:trHeight w:val="48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lastRenderedPageBreak/>
              <w:t>progettazione, coordinamento e assistenza: docenti vari Comandini 8 ore e docenti vari Pascal 20 ore, tot. ore 28  x € 17,50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€ 490,00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docenza: docenti vari Comandini 12 ore,  Pascal 18 ore - tot. ore 30 x € 35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€ 1.050,00</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sz w:val="22"/>
                <w:szCs w:val="22"/>
              </w:rPr>
              <w:t>Irap e Inpdap</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sz w:val="22"/>
                <w:szCs w:val="22"/>
              </w:rPr>
              <w:t>€ 503,58</w:t>
            </w:r>
          </w:p>
        </w:tc>
      </w:tr>
      <w:tr w:rsidR="00141C4B">
        <w:trPr>
          <w:trHeight w:val="241"/>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center"/>
            </w:pPr>
            <w:r>
              <w:rPr>
                <w:rStyle w:val="Nessuno"/>
                <w:b/>
                <w:bCs/>
                <w:kern w:val="0"/>
                <w:sz w:val="22"/>
                <w:szCs w:val="22"/>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2"/>
                <w:szCs w:val="22"/>
              </w:rPr>
              <w:t>€ 2.043,58</w:t>
            </w:r>
          </w:p>
        </w:tc>
      </w:tr>
      <w:tr w:rsidR="00141C4B">
        <w:trPr>
          <w:trHeight w:val="318"/>
        </w:trPr>
        <w:tc>
          <w:tcPr>
            <w:tcW w:w="8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TOTALE P5-1</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b/>
                <w:bCs/>
                <w:kern w:val="0"/>
                <w:sz w:val="28"/>
                <w:szCs w:val="28"/>
                <w:u w:val="single"/>
              </w:rPr>
              <w:t>€ 7.070,08</w:t>
            </w:r>
          </w:p>
        </w:tc>
      </w:tr>
      <w:tr w:rsidR="00141C4B">
        <w:trPr>
          <w:trHeight w:val="255"/>
        </w:trPr>
        <w:tc>
          <w:tcPr>
            <w:tcW w:w="814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141C4B" w:rsidRDefault="00141C4B"/>
        </w:tc>
        <w:tc>
          <w:tcPr>
            <w:tcW w:w="1488"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141C4B" w:rsidRDefault="00141C4B"/>
        </w:tc>
      </w:tr>
      <w:tr w:rsidR="00141C4B">
        <w:trPr>
          <w:trHeight w:val="610"/>
        </w:trPr>
        <w:tc>
          <w:tcPr>
            <w:tcW w:w="8143" w:type="dxa"/>
            <w:tcBorders>
              <w:top w:val="nil"/>
              <w:left w:val="nil"/>
              <w:bottom w:val="nil"/>
              <w:right w:val="nil"/>
            </w:tcBorders>
            <w:shd w:val="clear" w:color="auto" w:fill="auto"/>
            <w:tcMar>
              <w:top w:w="80" w:type="dxa"/>
              <w:left w:w="80" w:type="dxa"/>
              <w:bottom w:w="80" w:type="dxa"/>
              <w:right w:w="80" w:type="dxa"/>
            </w:tcMar>
            <w:vAlign w:val="bottom"/>
          </w:tcPr>
          <w:p w:rsidR="00141C4B" w:rsidRDefault="00981B67">
            <w:pPr>
              <w:widowControl/>
              <w:suppressAutoHyphens w:val="0"/>
            </w:pPr>
            <w:r>
              <w:rPr>
                <w:rStyle w:val="Nessuno"/>
                <w:kern w:val="0"/>
              </w:rPr>
              <w:t>Si approva anche il Gruppo sportivo da retribuire tramite cedolino unico: importo assegnato</w:t>
            </w:r>
          </w:p>
        </w:tc>
        <w:tc>
          <w:tcPr>
            <w:tcW w:w="1488" w:type="dxa"/>
            <w:tcBorders>
              <w:top w:val="nil"/>
              <w:left w:val="nil"/>
              <w:bottom w:val="nil"/>
              <w:right w:val="nil"/>
            </w:tcBorders>
            <w:shd w:val="clear" w:color="auto" w:fill="auto"/>
            <w:tcMar>
              <w:top w:w="80" w:type="dxa"/>
              <w:left w:w="80" w:type="dxa"/>
              <w:bottom w:w="80" w:type="dxa"/>
              <w:right w:w="80" w:type="dxa"/>
            </w:tcMar>
            <w:vAlign w:val="bottom"/>
          </w:tcPr>
          <w:p w:rsidR="00141C4B" w:rsidRDefault="00981B67">
            <w:pPr>
              <w:widowControl/>
              <w:suppressAutoHyphens w:val="0"/>
              <w:jc w:val="right"/>
            </w:pPr>
            <w:r>
              <w:rPr>
                <w:rStyle w:val="Nessuno"/>
                <w:kern w:val="0"/>
              </w:rPr>
              <w:t>€ 3.761,48</w:t>
            </w:r>
          </w:p>
        </w:tc>
      </w:tr>
    </w:tbl>
    <w:p w:rsidR="00141C4B" w:rsidRDefault="00141C4B">
      <w:pPr>
        <w:ind w:left="55" w:hanging="55"/>
        <w:jc w:val="both"/>
        <w:rPr>
          <w:rStyle w:val="NessunoA"/>
        </w:rPr>
      </w:pPr>
    </w:p>
    <w:p w:rsidR="00141C4B" w:rsidRDefault="00141C4B">
      <w:pPr>
        <w:jc w:val="both"/>
        <w:rPr>
          <w:rStyle w:val="NessunoA"/>
        </w:rPr>
      </w:pPr>
    </w:p>
    <w:p w:rsidR="00141C4B" w:rsidRDefault="00981B67">
      <w:pPr>
        <w:jc w:val="both"/>
        <w:rPr>
          <w:rStyle w:val="Nessuno"/>
        </w:rPr>
      </w:pPr>
      <w:r>
        <w:rPr>
          <w:rStyle w:val="Nessuno"/>
        </w:rPr>
        <w:t>Il consiglio esamina il valore economico attraverso relazione del DS e passa all’esame delle deroghe alla soglia delle 18 ore docenza presentate e del costo totale progetto superiore ai 3500 euro (in base ai criteri definiti da delibera del CDI del 12/1/18)</w:t>
      </w:r>
    </w:p>
    <w:p w:rsidR="00141C4B" w:rsidRDefault="00981B67">
      <w:pPr>
        <w:jc w:val="both"/>
        <w:rPr>
          <w:rStyle w:val="Nessuno"/>
        </w:rPr>
      </w:pPr>
      <w:r>
        <w:rPr>
          <w:rStyle w:val="Nessuno"/>
        </w:rPr>
        <w:t>DEROGA per valore economico progetto Laboratori L2 – approvata all’unanimità</w:t>
      </w:r>
    </w:p>
    <w:p w:rsidR="00141C4B" w:rsidRDefault="00981B67">
      <w:pPr>
        <w:jc w:val="both"/>
        <w:rPr>
          <w:rStyle w:val="Nessuno"/>
          <w:sz w:val="20"/>
          <w:szCs w:val="20"/>
        </w:rPr>
      </w:pPr>
      <w:r>
        <w:rPr>
          <w:rStyle w:val="Nessuno"/>
          <w:sz w:val="20"/>
          <w:szCs w:val="20"/>
        </w:rPr>
        <w:t>DEROGA 18 ore PROGETTO LABORATORI APERTI</w:t>
      </w:r>
    </w:p>
    <w:p w:rsidR="00141C4B" w:rsidRDefault="00981B67">
      <w:pPr>
        <w:widowControl/>
        <w:suppressAutoHyphens w:val="0"/>
        <w:jc w:val="both"/>
        <w:rPr>
          <w:rStyle w:val="Nessuno"/>
          <w:kern w:val="0"/>
        </w:rPr>
      </w:pPr>
      <w:r>
        <w:rPr>
          <w:rStyle w:val="Nessuno"/>
          <w:kern w:val="0"/>
        </w:rPr>
        <w:t>Richiesta della prof.ssa Malossi:</w:t>
      </w:r>
    </w:p>
    <w:p w:rsidR="00141C4B" w:rsidRDefault="00981B67">
      <w:pPr>
        <w:widowControl/>
        <w:suppressAutoHyphens w:val="0"/>
        <w:jc w:val="both"/>
        <w:rPr>
          <w:rStyle w:val="Nessuno"/>
          <w:kern w:val="0"/>
        </w:rPr>
      </w:pPr>
      <w:r>
        <w:rPr>
          <w:rStyle w:val="Nessuno"/>
          <w:kern w:val="0"/>
        </w:rPr>
        <w:t>Tale richiesta si giustifica perché sono invitati a partecipare al progetto anche gli alunni che arrivano nella nostra scuola senza aver frequentato gli anni precedenti o  durante l'anno scolastico, studenti con debito, studenti DSA che necessitano una maggiore attenzione e più tempo per svolgere le attività , studenti stranieri con difficoltà di comprensione della lingua italiana</w:t>
      </w:r>
      <w:r>
        <w:rPr>
          <w:rStyle w:val="Nessuno"/>
          <w:rFonts w:ascii="Arial" w:hAnsi="Arial"/>
          <w:kern w:val="0"/>
          <w:sz w:val="20"/>
          <w:szCs w:val="20"/>
        </w:rPr>
        <w:t>.</w:t>
      </w:r>
    </w:p>
    <w:p w:rsidR="00141C4B" w:rsidRDefault="00981B67">
      <w:pPr>
        <w:widowControl/>
        <w:suppressAutoHyphens w:val="0"/>
        <w:jc w:val="both"/>
        <w:rPr>
          <w:rStyle w:val="Nessuno"/>
          <w:kern w:val="0"/>
        </w:rPr>
      </w:pPr>
      <w:r>
        <w:rPr>
          <w:rStyle w:val="Nessuno"/>
          <w:kern w:val="0"/>
        </w:rPr>
        <w:t>Approvata all’unanimità con riduzione a 36 ore</w:t>
      </w:r>
    </w:p>
    <w:p w:rsidR="00141C4B" w:rsidRDefault="00141C4B">
      <w:pPr>
        <w:widowControl/>
        <w:suppressAutoHyphens w:val="0"/>
        <w:jc w:val="both"/>
        <w:rPr>
          <w:rStyle w:val="Nessuno"/>
          <w:kern w:val="0"/>
        </w:rPr>
      </w:pPr>
    </w:p>
    <w:p w:rsidR="00141C4B" w:rsidRDefault="00981B67">
      <w:pPr>
        <w:widowControl/>
        <w:suppressAutoHyphens w:val="0"/>
        <w:jc w:val="both"/>
        <w:rPr>
          <w:rStyle w:val="Nessuno"/>
          <w:kern w:val="0"/>
        </w:rPr>
      </w:pPr>
      <w:r>
        <w:rPr>
          <w:rStyle w:val="Nessuno"/>
          <w:kern w:val="0"/>
        </w:rPr>
        <w:t xml:space="preserve">DEROGA 18 ore PROGETTO OLIMPIADI </w:t>
      </w:r>
      <w:proofErr w:type="spellStart"/>
      <w:r>
        <w:rPr>
          <w:rStyle w:val="Nessuno"/>
          <w:kern w:val="0"/>
        </w:rPr>
        <w:t>DI</w:t>
      </w:r>
      <w:proofErr w:type="spellEnd"/>
      <w:r>
        <w:rPr>
          <w:rStyle w:val="Nessuno"/>
          <w:kern w:val="0"/>
        </w:rPr>
        <w:t xml:space="preserve"> INFORMATICA</w:t>
      </w:r>
    </w:p>
    <w:p w:rsidR="00141C4B" w:rsidRDefault="00981B67">
      <w:pPr>
        <w:widowControl/>
        <w:suppressAutoHyphens w:val="0"/>
        <w:jc w:val="both"/>
        <w:rPr>
          <w:rStyle w:val="Nessuno"/>
          <w:kern w:val="0"/>
        </w:rPr>
      </w:pPr>
      <w:r>
        <w:rPr>
          <w:rStyle w:val="Nessuno"/>
          <w:kern w:val="0"/>
        </w:rPr>
        <w:t>Prof. Lucchi: a seguito della comunicazione ricevuta dalla commissione progetti (vedi in calce) riguardo lo sforamento delle ore di docenza per le Olimpiadi di Informatica (Corso base) sono a richiedere la deroga in quanto le attività indicate nella scheda progetto richiedono l'intervento del docente con lezioni e non solo per assistenza. Aggiungo che dai primi allenamenti di quest'anno il numero di partecipanti risulta aumentato grazie anche al coinvolgimento delle classi prime.</w:t>
      </w:r>
    </w:p>
    <w:p w:rsidR="00141C4B" w:rsidRDefault="00981B67">
      <w:pPr>
        <w:widowControl/>
        <w:suppressAutoHyphens w:val="0"/>
        <w:jc w:val="both"/>
        <w:rPr>
          <w:rStyle w:val="Nessuno"/>
          <w:kern w:val="0"/>
        </w:rPr>
      </w:pPr>
      <w:r>
        <w:rPr>
          <w:rStyle w:val="Nessuno"/>
          <w:kern w:val="0"/>
        </w:rPr>
        <w:t>Rimaniamo comunque disponibili a portare avanti il progetto anche nel caso di rifiuto della deroga in quanto riteniamo indispensabile quel quantitativo di ore. In tal caso potremmo spostare le ore dal capitolo di docenza a quello di assistenza.</w:t>
      </w:r>
    </w:p>
    <w:p w:rsidR="00141C4B" w:rsidRDefault="00981B67">
      <w:pPr>
        <w:widowControl/>
        <w:suppressAutoHyphens w:val="0"/>
        <w:jc w:val="both"/>
        <w:rPr>
          <w:rStyle w:val="Nessuno"/>
          <w:kern w:val="0"/>
        </w:rPr>
      </w:pPr>
      <w:r>
        <w:rPr>
          <w:rStyle w:val="Nessuno"/>
          <w:kern w:val="0"/>
        </w:rPr>
        <w:t>Approvata all’unanimità con riduzione a 36 ore</w:t>
      </w:r>
    </w:p>
    <w:p w:rsidR="00141C4B" w:rsidRDefault="00141C4B">
      <w:pPr>
        <w:widowControl/>
        <w:suppressAutoHyphens w:val="0"/>
        <w:jc w:val="both"/>
        <w:rPr>
          <w:rStyle w:val="Nessuno"/>
          <w:kern w:val="0"/>
        </w:rPr>
      </w:pPr>
    </w:p>
    <w:p w:rsidR="00141C4B" w:rsidRDefault="00981B67">
      <w:pPr>
        <w:widowControl/>
        <w:suppressAutoHyphens w:val="0"/>
        <w:jc w:val="both"/>
        <w:rPr>
          <w:rStyle w:val="Nessuno"/>
          <w:kern w:val="0"/>
        </w:rPr>
      </w:pPr>
      <w:r>
        <w:rPr>
          <w:rStyle w:val="Nessuno"/>
          <w:kern w:val="0"/>
        </w:rPr>
        <w:t>Il CDI all’unanimità approva a questo punto l’intero prospetto di proposta progetti 19/20</w:t>
      </w:r>
    </w:p>
    <w:p w:rsidR="00141C4B" w:rsidRDefault="00981B67">
      <w:pPr>
        <w:widowControl/>
        <w:suppressAutoHyphens w:val="0"/>
        <w:jc w:val="right"/>
        <w:rPr>
          <w:rStyle w:val="Nessuno"/>
          <w:b/>
          <w:bCs/>
          <w:kern w:val="0"/>
        </w:rPr>
      </w:pPr>
      <w:r>
        <w:rPr>
          <w:rStyle w:val="Nessuno"/>
          <w:b/>
          <w:bCs/>
          <w:kern w:val="0"/>
        </w:rPr>
        <w:t>Delibera 16</w:t>
      </w:r>
    </w:p>
    <w:p w:rsidR="00141C4B" w:rsidRDefault="00141C4B">
      <w:pPr>
        <w:widowControl/>
        <w:suppressAutoHyphens w:val="0"/>
        <w:jc w:val="both"/>
        <w:rPr>
          <w:rStyle w:val="Nessuno"/>
          <w:kern w:val="0"/>
        </w:rPr>
      </w:pPr>
    </w:p>
    <w:p w:rsidR="00141C4B" w:rsidRDefault="00981B67">
      <w:pPr>
        <w:numPr>
          <w:ilvl w:val="0"/>
          <w:numId w:val="10"/>
        </w:numPr>
        <w:jc w:val="both"/>
        <w:rPr>
          <w:b/>
          <w:bCs/>
        </w:rPr>
      </w:pPr>
      <w:r>
        <w:rPr>
          <w:rStyle w:val="Nessuno"/>
          <w:b/>
          <w:bCs/>
        </w:rPr>
        <w:t>Situazione collocazione classi/alunni Pascal: aggiornamento</w:t>
      </w:r>
    </w:p>
    <w:p w:rsidR="00141C4B" w:rsidRDefault="00141C4B">
      <w:pPr>
        <w:ind w:left="720"/>
        <w:jc w:val="both"/>
        <w:rPr>
          <w:rStyle w:val="NessunoA"/>
        </w:rPr>
      </w:pPr>
    </w:p>
    <w:p w:rsidR="00141C4B" w:rsidRDefault="00981B67">
      <w:pPr>
        <w:ind w:left="720"/>
        <w:jc w:val="both"/>
        <w:rPr>
          <w:rStyle w:val="Nessuno"/>
        </w:rPr>
      </w:pPr>
      <w:r>
        <w:rPr>
          <w:rStyle w:val="Nessuno"/>
        </w:rPr>
        <w:t>Il DS fornisce rapido aggiornamento sulla situazione, arrivata ormai ai limiti di capienza, dell’affollamento aule per via dell’incremento alunni e del numero di alunni/classe più elevato per il calo degli alunni disabili.</w:t>
      </w:r>
    </w:p>
    <w:p w:rsidR="00141C4B" w:rsidRDefault="00981B67">
      <w:pPr>
        <w:ind w:left="720"/>
        <w:jc w:val="both"/>
        <w:rPr>
          <w:rStyle w:val="Nessuno"/>
        </w:rPr>
      </w:pPr>
      <w:r>
        <w:rPr>
          <w:rStyle w:val="Nessuno"/>
        </w:rPr>
        <w:t xml:space="preserve">Informa inoltre sullo stato di non violazione delle norme vigenti ai sensi di recenti sentenze riportate sul manuale AUSL Emilia </w:t>
      </w:r>
      <w:proofErr w:type="spellStart"/>
      <w:r>
        <w:rPr>
          <w:rStyle w:val="Nessuno"/>
        </w:rPr>
        <w:t>Romagna-indirizzi</w:t>
      </w:r>
      <w:proofErr w:type="spellEnd"/>
      <w:r>
        <w:rPr>
          <w:rStyle w:val="Nessuno"/>
        </w:rPr>
        <w:t xml:space="preserve"> applicativi alle scuole, che qui si allega nella parte che interessa (pag.38-39)</w:t>
      </w:r>
    </w:p>
    <w:p w:rsidR="00141C4B" w:rsidRDefault="00141C4B">
      <w:pPr>
        <w:ind w:left="720"/>
        <w:jc w:val="both"/>
        <w:rPr>
          <w:rStyle w:val="NessunoA"/>
        </w:rPr>
      </w:pPr>
    </w:p>
    <w:p w:rsidR="00141C4B" w:rsidRDefault="00981B67">
      <w:pPr>
        <w:widowControl/>
        <w:suppressAutoHyphens w:val="0"/>
        <w:rPr>
          <w:rStyle w:val="Nessuno"/>
          <w:rFonts w:ascii="Arial" w:eastAsia="Arial" w:hAnsi="Arial" w:cs="Arial"/>
          <w:b/>
          <w:bCs/>
          <w:i/>
          <w:iCs/>
          <w:kern w:val="0"/>
        </w:rPr>
      </w:pPr>
      <w:r>
        <w:rPr>
          <w:rStyle w:val="Nessuno"/>
          <w:rFonts w:ascii="Arial" w:hAnsi="Arial"/>
          <w:b/>
          <w:bCs/>
          <w:i/>
          <w:iCs/>
          <w:kern w:val="0"/>
        </w:rPr>
        <w:t>AFFOLLAMENTO AULE</w:t>
      </w:r>
    </w:p>
    <w:p w:rsidR="00141C4B" w:rsidRDefault="00981B67">
      <w:pPr>
        <w:widowControl/>
        <w:suppressAutoHyphens w:val="0"/>
        <w:jc w:val="both"/>
        <w:rPr>
          <w:rStyle w:val="Nessuno"/>
          <w:kern w:val="0"/>
        </w:rPr>
      </w:pPr>
      <w:r>
        <w:rPr>
          <w:rStyle w:val="Nessuno"/>
          <w:kern w:val="0"/>
        </w:rPr>
        <w:lastRenderedPageBreak/>
        <w:t>Il Tribunale Amministrativo Regionale del Veneto, III Sezione, ha emesso il 13 novembre 2008 , la</w:t>
      </w:r>
    </w:p>
    <w:p w:rsidR="00141C4B" w:rsidRDefault="00981B67">
      <w:pPr>
        <w:widowControl/>
        <w:suppressAutoHyphens w:val="0"/>
        <w:jc w:val="both"/>
        <w:rPr>
          <w:rStyle w:val="Nessuno"/>
          <w:kern w:val="0"/>
        </w:rPr>
      </w:pPr>
      <w:r>
        <w:rPr>
          <w:rStyle w:val="Nessuno"/>
          <w:kern w:val="0"/>
        </w:rPr>
        <w:t>sentenza n. 375/09 sul tema dell’affollamento delle aule.</w:t>
      </w:r>
    </w:p>
    <w:p w:rsidR="00141C4B" w:rsidRDefault="00981B67">
      <w:pPr>
        <w:widowControl/>
        <w:suppressAutoHyphens w:val="0"/>
        <w:jc w:val="both"/>
        <w:rPr>
          <w:rStyle w:val="Nessuno"/>
          <w:kern w:val="0"/>
        </w:rPr>
      </w:pPr>
      <w:r>
        <w:rPr>
          <w:rStyle w:val="Nessuno"/>
          <w:kern w:val="0"/>
        </w:rPr>
        <w:t>Tale sentenza stabilisce che il limite di 26 persone/aula indicato nel D.M. 26 agosto 1992 (vedi</w:t>
      </w:r>
    </w:p>
    <w:p w:rsidR="00141C4B" w:rsidRDefault="00981B67">
      <w:pPr>
        <w:widowControl/>
        <w:suppressAutoHyphens w:val="0"/>
        <w:jc w:val="both"/>
        <w:rPr>
          <w:rStyle w:val="Nessuno"/>
          <w:kern w:val="0"/>
        </w:rPr>
      </w:pPr>
      <w:r>
        <w:rPr>
          <w:rStyle w:val="Nessuno"/>
          <w:kern w:val="0"/>
        </w:rPr>
        <w:t>inquadramento legislativo lettera A - punto 5) è un parametro tecnico, funzionale ad un corretto</w:t>
      </w:r>
    </w:p>
    <w:p w:rsidR="00141C4B" w:rsidRDefault="00981B67">
      <w:pPr>
        <w:widowControl/>
        <w:suppressAutoHyphens w:val="0"/>
        <w:jc w:val="both"/>
        <w:rPr>
          <w:rStyle w:val="Nessuno"/>
          <w:kern w:val="0"/>
        </w:rPr>
      </w:pPr>
      <w:r>
        <w:rPr>
          <w:rStyle w:val="Nessuno"/>
          <w:kern w:val="0"/>
        </w:rPr>
        <w:t>svolgimento degli interventi per la sicurezza, e non una prescrizione organizzativa che s’impone in</w:t>
      </w:r>
    </w:p>
    <w:p w:rsidR="00141C4B" w:rsidRDefault="00981B67">
      <w:pPr>
        <w:widowControl/>
        <w:suppressAutoHyphens w:val="0"/>
        <w:jc w:val="both"/>
        <w:rPr>
          <w:rStyle w:val="Nessuno"/>
          <w:kern w:val="0"/>
        </w:rPr>
      </w:pPr>
      <w:r>
        <w:rPr>
          <w:rStyle w:val="Nessuno"/>
          <w:kern w:val="0"/>
        </w:rPr>
        <w:t>modo immediato e diretto ai dirigenti ed agli Uffici scolastici, nel momento in cui essi stabiliscono le classi e gli organici. In pratica se il Dirigente scolastico ipotizza un affollamento superiore a 26</w:t>
      </w:r>
    </w:p>
    <w:p w:rsidR="00141C4B" w:rsidRDefault="00981B67">
      <w:pPr>
        <w:widowControl/>
        <w:suppressAutoHyphens w:val="0"/>
        <w:jc w:val="both"/>
        <w:rPr>
          <w:rStyle w:val="Nessuno"/>
          <w:kern w:val="0"/>
        </w:rPr>
      </w:pPr>
      <w:r>
        <w:rPr>
          <w:rStyle w:val="Nessuno"/>
          <w:kern w:val="0"/>
        </w:rPr>
        <w:t>persone/aula, lo deve dichiarare al fine dell’ottenimento del Certificato di Prevenzione Incendi (CPI), quando necessario.</w:t>
      </w:r>
    </w:p>
    <w:p w:rsidR="00141C4B" w:rsidRDefault="00981B67">
      <w:pPr>
        <w:widowControl/>
        <w:suppressAutoHyphens w:val="0"/>
        <w:rPr>
          <w:rStyle w:val="Nessuno"/>
          <w:kern w:val="0"/>
        </w:rPr>
      </w:pPr>
      <w:r>
        <w:rPr>
          <w:rStyle w:val="Nessuno"/>
          <w:kern w:val="0"/>
        </w:rPr>
        <w:t>Tale dichiarazione deve essere:</w:t>
      </w:r>
    </w:p>
    <w:p w:rsidR="00141C4B" w:rsidRDefault="00981B67">
      <w:pPr>
        <w:widowControl/>
        <w:suppressAutoHyphens w:val="0"/>
        <w:rPr>
          <w:rStyle w:val="Nessuno"/>
          <w:kern w:val="0"/>
        </w:rPr>
      </w:pPr>
      <w:r>
        <w:rPr>
          <w:rStyle w:val="Nessuno"/>
          <w:kern w:val="0"/>
        </w:rPr>
        <w:t>- recepita nella SCIA;</w:t>
      </w:r>
    </w:p>
    <w:p w:rsidR="00141C4B" w:rsidRDefault="00981B67">
      <w:pPr>
        <w:widowControl/>
        <w:suppressAutoHyphens w:val="0"/>
        <w:rPr>
          <w:rStyle w:val="Nessuno"/>
          <w:kern w:val="0"/>
        </w:rPr>
      </w:pPr>
      <w:r>
        <w:rPr>
          <w:rStyle w:val="Nessuno"/>
          <w:kern w:val="0"/>
        </w:rPr>
        <w:t>- rispettosa delle dimensioni dei percorsi di esodo complessivi dichiarati nella SCIA;</w:t>
      </w:r>
    </w:p>
    <w:p w:rsidR="00141C4B" w:rsidRDefault="00981B67">
      <w:pPr>
        <w:widowControl/>
        <w:suppressAutoHyphens w:val="0"/>
        <w:rPr>
          <w:rStyle w:val="Nessuno"/>
          <w:kern w:val="0"/>
        </w:rPr>
      </w:pPr>
      <w:r>
        <w:rPr>
          <w:rStyle w:val="Nessuno"/>
          <w:kern w:val="0"/>
        </w:rPr>
        <w:t>- recepita nel DVR.</w:t>
      </w:r>
    </w:p>
    <w:p w:rsidR="00141C4B" w:rsidRDefault="00981B67">
      <w:pPr>
        <w:widowControl/>
        <w:suppressAutoHyphens w:val="0"/>
        <w:rPr>
          <w:rStyle w:val="Nessuno"/>
          <w:kern w:val="0"/>
        </w:rPr>
      </w:pPr>
      <w:r>
        <w:rPr>
          <w:rStyle w:val="Nessuno"/>
          <w:kern w:val="0"/>
        </w:rPr>
        <w:t>Pertanto tale determinazione non preclude la formazione di classi con più di 26 persone.</w:t>
      </w:r>
    </w:p>
    <w:p w:rsidR="00141C4B" w:rsidRDefault="00981B67">
      <w:pPr>
        <w:widowControl/>
        <w:suppressAutoHyphens w:val="0"/>
        <w:rPr>
          <w:rStyle w:val="Nessuno"/>
          <w:i/>
          <w:iCs/>
          <w:kern w:val="0"/>
        </w:rPr>
      </w:pPr>
      <w:r>
        <w:rPr>
          <w:rStyle w:val="Nessuno"/>
          <w:i/>
          <w:iCs/>
          <w:kern w:val="0"/>
        </w:rPr>
        <w:t>Inquadramento legislativo</w:t>
      </w:r>
    </w:p>
    <w:p w:rsidR="00141C4B" w:rsidRDefault="00981B67">
      <w:pPr>
        <w:widowControl/>
        <w:suppressAutoHyphens w:val="0"/>
        <w:rPr>
          <w:rStyle w:val="Nessuno"/>
          <w:b/>
          <w:bCs/>
          <w:kern w:val="0"/>
        </w:rPr>
      </w:pPr>
      <w:r>
        <w:rPr>
          <w:rStyle w:val="Nessuno"/>
          <w:b/>
          <w:bCs/>
          <w:kern w:val="0"/>
        </w:rPr>
        <w:t xml:space="preserve">Decreto Ministeriale </w:t>
      </w:r>
      <w:r>
        <w:rPr>
          <w:rStyle w:val="Nessuno"/>
          <w:kern w:val="0"/>
        </w:rPr>
        <w:t xml:space="preserve">del </w:t>
      </w:r>
      <w:r>
        <w:rPr>
          <w:rStyle w:val="Nessuno"/>
          <w:b/>
          <w:bCs/>
          <w:kern w:val="0"/>
        </w:rPr>
        <w:t>26/08/1992</w:t>
      </w:r>
    </w:p>
    <w:p w:rsidR="00141C4B" w:rsidRDefault="00981B67">
      <w:pPr>
        <w:widowControl/>
        <w:suppressAutoHyphens w:val="0"/>
        <w:rPr>
          <w:rStyle w:val="Nessuno"/>
          <w:b/>
          <w:bCs/>
          <w:kern w:val="0"/>
        </w:rPr>
      </w:pPr>
      <w:r>
        <w:rPr>
          <w:rStyle w:val="Nessuno"/>
          <w:b/>
          <w:bCs/>
          <w:kern w:val="0"/>
        </w:rPr>
        <w:t>Norme di prevenzione incendi per l'edilizia scolastica</w:t>
      </w:r>
    </w:p>
    <w:p w:rsidR="00141C4B" w:rsidRDefault="00981B67">
      <w:pPr>
        <w:widowControl/>
        <w:suppressAutoHyphens w:val="0"/>
        <w:rPr>
          <w:rStyle w:val="Nessuno"/>
          <w:kern w:val="0"/>
        </w:rPr>
      </w:pPr>
      <w:r>
        <w:rPr>
          <w:rStyle w:val="Nessuno"/>
          <w:kern w:val="0"/>
        </w:rPr>
        <w:t>Pagina 39</w:t>
      </w:r>
    </w:p>
    <w:p w:rsidR="00141C4B" w:rsidRDefault="00981B67">
      <w:pPr>
        <w:widowControl/>
        <w:suppressAutoHyphens w:val="0"/>
        <w:rPr>
          <w:rStyle w:val="Nessuno"/>
          <w:b/>
          <w:bCs/>
          <w:kern w:val="0"/>
        </w:rPr>
      </w:pPr>
      <w:r>
        <w:rPr>
          <w:rStyle w:val="Nessuno"/>
          <w:b/>
          <w:bCs/>
          <w:kern w:val="0"/>
        </w:rPr>
        <w:t xml:space="preserve">Ministro dell'Interno - </w:t>
      </w:r>
      <w:r>
        <w:rPr>
          <w:rStyle w:val="Nessuno"/>
          <w:kern w:val="0"/>
        </w:rPr>
        <w:t xml:space="preserve">pubblicato/a su : </w:t>
      </w:r>
      <w:r>
        <w:rPr>
          <w:rStyle w:val="Nessuno"/>
          <w:b/>
          <w:bCs/>
          <w:kern w:val="0"/>
        </w:rPr>
        <w:t xml:space="preserve">Gazzetta Ufficiale Italiana </w:t>
      </w:r>
      <w:proofErr w:type="spellStart"/>
      <w:r>
        <w:rPr>
          <w:rStyle w:val="Nessuno"/>
          <w:kern w:val="0"/>
        </w:rPr>
        <w:t>n°</w:t>
      </w:r>
      <w:proofErr w:type="spellEnd"/>
      <w:r>
        <w:rPr>
          <w:rStyle w:val="Nessuno"/>
          <w:kern w:val="0"/>
        </w:rPr>
        <w:t xml:space="preserve"> </w:t>
      </w:r>
      <w:r>
        <w:rPr>
          <w:rStyle w:val="Nessuno"/>
          <w:b/>
          <w:bCs/>
          <w:kern w:val="0"/>
        </w:rPr>
        <w:t xml:space="preserve">218 </w:t>
      </w:r>
      <w:r>
        <w:rPr>
          <w:rStyle w:val="Nessuno"/>
          <w:kern w:val="0"/>
        </w:rPr>
        <w:t xml:space="preserve">del </w:t>
      </w:r>
      <w:r>
        <w:rPr>
          <w:rStyle w:val="Nessuno"/>
          <w:b/>
          <w:bCs/>
          <w:kern w:val="0"/>
        </w:rPr>
        <w:t>16/09/1992</w:t>
      </w:r>
    </w:p>
    <w:p w:rsidR="00141C4B" w:rsidRDefault="00981B67">
      <w:pPr>
        <w:widowControl/>
        <w:suppressAutoHyphens w:val="0"/>
        <w:rPr>
          <w:rStyle w:val="Nessuno"/>
          <w:kern w:val="0"/>
        </w:rPr>
      </w:pPr>
      <w:r>
        <w:rPr>
          <w:rStyle w:val="Nessuno"/>
          <w:kern w:val="0"/>
        </w:rPr>
        <w:t xml:space="preserve">5.0. </w:t>
      </w:r>
      <w:r>
        <w:rPr>
          <w:rStyle w:val="Nessuno"/>
          <w:b/>
          <w:bCs/>
          <w:i/>
          <w:iCs/>
          <w:kern w:val="0"/>
        </w:rPr>
        <w:t>Affollamento</w:t>
      </w:r>
      <w:r>
        <w:rPr>
          <w:rStyle w:val="Nessuno"/>
          <w:kern w:val="0"/>
        </w:rPr>
        <w:t>.</w:t>
      </w:r>
    </w:p>
    <w:p w:rsidR="00141C4B" w:rsidRDefault="00981B67">
      <w:pPr>
        <w:widowControl/>
        <w:suppressAutoHyphens w:val="0"/>
        <w:rPr>
          <w:rStyle w:val="Nessuno"/>
          <w:kern w:val="0"/>
        </w:rPr>
      </w:pPr>
      <w:r>
        <w:rPr>
          <w:rStyle w:val="Nessuno"/>
          <w:kern w:val="0"/>
        </w:rPr>
        <w:t>Il massimo affollamento ipotizzabile è fissato in:</w:t>
      </w:r>
    </w:p>
    <w:p w:rsidR="00141C4B" w:rsidRDefault="00981B67">
      <w:pPr>
        <w:widowControl/>
        <w:suppressAutoHyphens w:val="0"/>
        <w:rPr>
          <w:rStyle w:val="Nessuno"/>
          <w:kern w:val="0"/>
        </w:rPr>
      </w:pPr>
      <w:r>
        <w:rPr>
          <w:rStyle w:val="Nessuno"/>
          <w:kern w:val="0"/>
        </w:rPr>
        <w:t>- aule: 26 persone/aula. Qualora le persone effettivamente presenti siano numericamente diverse dal valore desunto dal</w:t>
      </w:r>
    </w:p>
    <w:p w:rsidR="00141C4B" w:rsidRDefault="00981B67">
      <w:pPr>
        <w:widowControl/>
        <w:suppressAutoHyphens w:val="0"/>
        <w:rPr>
          <w:rStyle w:val="Nessuno"/>
          <w:kern w:val="0"/>
        </w:rPr>
      </w:pPr>
      <w:r>
        <w:rPr>
          <w:rStyle w:val="Nessuno"/>
          <w:kern w:val="0"/>
        </w:rPr>
        <w:t>calcolo effettuato sulla base della densità di affollamento, l'indicazione del numero di persone deve risultare da apposita</w:t>
      </w:r>
    </w:p>
    <w:p w:rsidR="00141C4B" w:rsidRDefault="00981B67">
      <w:pPr>
        <w:widowControl/>
        <w:suppressAutoHyphens w:val="0"/>
        <w:rPr>
          <w:rStyle w:val="Nessuno"/>
          <w:kern w:val="0"/>
        </w:rPr>
      </w:pPr>
      <w:r>
        <w:rPr>
          <w:rStyle w:val="Nessuno"/>
          <w:kern w:val="0"/>
        </w:rPr>
        <w:t>dichiarazione rilasciata sotto la responsabilità del titolare dell'attività;</w:t>
      </w:r>
    </w:p>
    <w:p w:rsidR="00141C4B" w:rsidRDefault="00981B67">
      <w:pPr>
        <w:widowControl/>
        <w:suppressAutoHyphens w:val="0"/>
        <w:rPr>
          <w:rStyle w:val="Nessuno"/>
          <w:kern w:val="0"/>
        </w:rPr>
      </w:pPr>
      <w:r>
        <w:rPr>
          <w:rStyle w:val="Nessuno"/>
          <w:kern w:val="0"/>
        </w:rPr>
        <w:t>- aree destinate a servizi: persone effettivamente presenti + 20%;</w:t>
      </w:r>
    </w:p>
    <w:p w:rsidR="00141C4B" w:rsidRDefault="00981B67">
      <w:pPr>
        <w:widowControl/>
        <w:suppressAutoHyphens w:val="0"/>
        <w:rPr>
          <w:rStyle w:val="Nessuno"/>
          <w:kern w:val="0"/>
        </w:rPr>
      </w:pPr>
      <w:r>
        <w:rPr>
          <w:rStyle w:val="Nessuno"/>
          <w:kern w:val="0"/>
        </w:rPr>
        <w:t>- refettori e palestre: densità di affollamento pari a 0,4 persone/</w:t>
      </w:r>
      <w:proofErr w:type="spellStart"/>
      <w:r>
        <w:rPr>
          <w:rStyle w:val="Nessuno"/>
          <w:kern w:val="0"/>
        </w:rPr>
        <w:t>m²</w:t>
      </w:r>
      <w:proofErr w:type="spellEnd"/>
      <w:r>
        <w:rPr>
          <w:rStyle w:val="Nessuno"/>
          <w:kern w:val="0"/>
        </w:rPr>
        <w:t>.</w:t>
      </w:r>
    </w:p>
    <w:p w:rsidR="00141C4B" w:rsidRDefault="00981B67">
      <w:pPr>
        <w:widowControl/>
        <w:suppressAutoHyphens w:val="0"/>
        <w:rPr>
          <w:rStyle w:val="Nessuno"/>
        </w:rPr>
      </w:pPr>
      <w:r>
        <w:rPr>
          <w:rStyle w:val="Nessuno"/>
          <w:kern w:val="0"/>
        </w:rPr>
        <w:t>La verifica delle disposizioni sulla sicurezza in materia di evacuazione degli edifici scolastici esistenti – norme che vanno considerate nel loro complesso e non frammentariamente – non può essere considerata in astratto ma va verificata in concreto, con riguardo a ciascun edificio scolastico, alle vie d’uscita esistenti ed all’affollamento reale delle sue aule, una volta che il procedimento amministrativo per la loro formazione sia stato completato.</w:t>
      </w:r>
    </w:p>
    <w:p w:rsidR="00141C4B" w:rsidRDefault="00141C4B">
      <w:pPr>
        <w:widowControl/>
        <w:suppressAutoHyphens w:val="0"/>
        <w:rPr>
          <w:rStyle w:val="NessunoA"/>
        </w:rPr>
      </w:pPr>
    </w:p>
    <w:p w:rsidR="00141C4B" w:rsidRDefault="00981B67">
      <w:pPr>
        <w:widowControl/>
        <w:suppressAutoHyphens w:val="0"/>
        <w:rPr>
          <w:rStyle w:val="Nessuno"/>
        </w:rPr>
      </w:pPr>
      <w:r>
        <w:rPr>
          <w:rStyle w:val="Nessuno"/>
        </w:rPr>
        <w:t>Chiede sul tema opinione ai consiglieri – nessun intervento</w:t>
      </w:r>
    </w:p>
    <w:p w:rsidR="00141C4B" w:rsidRDefault="00141C4B">
      <w:pPr>
        <w:ind w:left="720"/>
        <w:jc w:val="both"/>
        <w:rPr>
          <w:rStyle w:val="NessunoA"/>
        </w:rPr>
      </w:pPr>
    </w:p>
    <w:p w:rsidR="00141C4B" w:rsidRDefault="00981B67">
      <w:pPr>
        <w:numPr>
          <w:ilvl w:val="0"/>
          <w:numId w:val="4"/>
        </w:numPr>
        <w:jc w:val="both"/>
        <w:rPr>
          <w:b/>
          <w:bCs/>
        </w:rPr>
      </w:pPr>
      <w:r>
        <w:rPr>
          <w:rStyle w:val="Nessuno"/>
          <w:b/>
          <w:bCs/>
        </w:rPr>
        <w:t>Risultanze gruppo di lavoro sui contributi e spese</w:t>
      </w:r>
    </w:p>
    <w:p w:rsidR="00141C4B" w:rsidRDefault="00141C4B">
      <w:pPr>
        <w:ind w:left="720"/>
        <w:jc w:val="both"/>
        <w:rPr>
          <w:rStyle w:val="NessunoA"/>
        </w:rPr>
      </w:pPr>
    </w:p>
    <w:p w:rsidR="00141C4B" w:rsidRDefault="00981B67">
      <w:pPr>
        <w:ind w:left="720"/>
        <w:jc w:val="both"/>
        <w:rPr>
          <w:rStyle w:val="Nessuno"/>
        </w:rPr>
      </w:pPr>
      <w:r>
        <w:rPr>
          <w:rStyle w:val="Nessuno"/>
        </w:rPr>
        <w:t>Il DS informa tutti i consiglieri/e del documento redatto dal gruppo di lavoro e del confronto avvenuto col gruppo di lavoro sabato 26/10 in base al quale le seguenti risultanze:</w:t>
      </w:r>
    </w:p>
    <w:p w:rsidR="00141C4B" w:rsidRDefault="00981B67">
      <w:pPr>
        <w:numPr>
          <w:ilvl w:val="0"/>
          <w:numId w:val="11"/>
        </w:numPr>
        <w:jc w:val="both"/>
      </w:pPr>
      <w:r>
        <w:rPr>
          <w:rStyle w:val="Nessuno"/>
        </w:rPr>
        <w:t>Si ribadisce il principio giuridico dell’unicità della spesa, della prerogativa DS di gestione della stessa ai sensi del 165/01, della prerogativa dei consiglieri/e, ai sensi del 129/18 unicamente di votare il bilancio e definire la soglia dei contributi famiglie.</w:t>
      </w:r>
    </w:p>
    <w:p w:rsidR="00141C4B" w:rsidRDefault="00981B67">
      <w:pPr>
        <w:numPr>
          <w:ilvl w:val="0"/>
          <w:numId w:val="11"/>
        </w:numPr>
        <w:jc w:val="both"/>
      </w:pPr>
      <w:r>
        <w:rPr>
          <w:rStyle w:val="NessunoA"/>
        </w:rPr>
        <w:t>Si darà massima attenzione alla destinazione dei contributi famiglie in funzione delle voci che gli stessi andranno a finanziare nei due plessi (materiali di consumo/laboratorio,  investimenti in conto capitale, ampliamento dell'offerta formativa) , facendo attenzione che i contributi delle famiglie confluiscano negli impieghi del plesso di appartenenza;</w:t>
      </w:r>
    </w:p>
    <w:p w:rsidR="00141C4B" w:rsidRDefault="00981B67">
      <w:pPr>
        <w:numPr>
          <w:ilvl w:val="0"/>
          <w:numId w:val="11"/>
        </w:numPr>
        <w:jc w:val="both"/>
      </w:pPr>
      <w:r>
        <w:rPr>
          <w:rStyle w:val="Nessuno"/>
        </w:rPr>
        <w:t xml:space="preserve">Si ribadisce da parte del DS e della DSGA il principio della unicità della spesa, con attenzione da parte del DS all’equilibrio fra le richieste dei due plessi. Si ribadisce anche che </w:t>
      </w:r>
      <w:r>
        <w:rPr>
          <w:rStyle w:val="Nessuno"/>
        </w:rPr>
        <w:lastRenderedPageBreak/>
        <w:t>fino ad ora tutte le richieste sono state evase, e che di fronte a disponibilità di fondi (MIUR; ASL; bar, e altre voci non provenienti dai contributi famiglie) non è possibile non destinare la spesa, anche quando questa dovesse risultare non equilibrata. In caso di mancanza fondi, si farà particolare attenzione a equilibrare le richieste dei due plessi in sede di commissione acquisti</w:t>
      </w:r>
    </w:p>
    <w:p w:rsidR="00141C4B" w:rsidRDefault="00981B67">
      <w:pPr>
        <w:numPr>
          <w:ilvl w:val="0"/>
          <w:numId w:val="11"/>
        </w:numPr>
        <w:jc w:val="both"/>
      </w:pPr>
      <w:r>
        <w:rPr>
          <w:rStyle w:val="Nessuno"/>
        </w:rPr>
        <w:t>Si definiranno nuovi modelli di circolare informativa e di rendicontazione in sede di relazione finanziaria allegata al bilancio per descrivere come sono investiti i contributi delle famiglie.</w:t>
      </w:r>
    </w:p>
    <w:p w:rsidR="00141C4B" w:rsidRDefault="00981B67">
      <w:pPr>
        <w:ind w:left="360"/>
        <w:jc w:val="both"/>
        <w:rPr>
          <w:rStyle w:val="Nessuno"/>
        </w:rPr>
      </w:pPr>
      <w:r>
        <w:rPr>
          <w:rStyle w:val="Nessuno"/>
        </w:rPr>
        <w:t>Al termine di questa relazione il DS chiede al consiglio di istituto di mettere a votazione la definizione di nuove quote contributi per le famiglie dei due plessi (proponendo di non differenziare fra i due plessi).</w:t>
      </w:r>
    </w:p>
    <w:p w:rsidR="00141C4B" w:rsidRDefault="00981B67">
      <w:pPr>
        <w:ind w:left="360"/>
        <w:jc w:val="both"/>
        <w:rPr>
          <w:rStyle w:val="Nessuno"/>
        </w:rPr>
      </w:pPr>
      <w:r>
        <w:rPr>
          <w:rStyle w:val="Nessuno"/>
        </w:rPr>
        <w:t xml:space="preserve">Vengono presentate altre tre proposte </w:t>
      </w:r>
    </w:p>
    <w:p w:rsidR="00141C4B" w:rsidRDefault="00981B67">
      <w:pPr>
        <w:ind w:left="360"/>
        <w:jc w:val="both"/>
        <w:rPr>
          <w:rStyle w:val="Nessuno"/>
        </w:rPr>
      </w:pPr>
      <w:r>
        <w:rPr>
          <w:rStyle w:val="Nessuno"/>
        </w:rPr>
        <w:t xml:space="preserve">Consigliera </w:t>
      </w:r>
      <w:proofErr w:type="spellStart"/>
      <w:r>
        <w:rPr>
          <w:rStyle w:val="Nessuno"/>
        </w:rPr>
        <w:t>Pirini</w:t>
      </w:r>
      <w:proofErr w:type="spellEnd"/>
      <w:r>
        <w:rPr>
          <w:rStyle w:val="Nessuno"/>
        </w:rPr>
        <w:t>: il gruppo di lavoro, alle cui riunioni sono sempre stati invitati tutti i consiglieri, ha formulato due proposte.</w:t>
      </w:r>
    </w:p>
    <w:p w:rsidR="00141C4B" w:rsidRDefault="00981B67">
      <w:pPr>
        <w:ind w:left="360"/>
        <w:jc w:val="both"/>
        <w:rPr>
          <w:rStyle w:val="Nessuno"/>
        </w:rPr>
      </w:pPr>
      <w:r>
        <w:rPr>
          <w:rStyle w:val="Nessuno"/>
        </w:rPr>
        <w:t>La prima consiste nel differenziare il contributo delle famiglie tra i due plessi perché per garantire le rispettive eccellenze, visto le finalità formative diverse, sono necessarie risorse diverse. Questa proposta prevede un contributo delle famiglie Plesso Comandini pari a 80 euro, e plesso Pascal pari a 100 euro.</w:t>
      </w:r>
    </w:p>
    <w:p w:rsidR="00141C4B" w:rsidRDefault="00981B67">
      <w:pPr>
        <w:ind w:left="360"/>
        <w:jc w:val="both"/>
        <w:rPr>
          <w:rStyle w:val="Nessuno"/>
        </w:rPr>
      </w:pPr>
      <w:r>
        <w:rPr>
          <w:rStyle w:val="Nessuno"/>
        </w:rPr>
        <w:t>La seconda proposta prevede un contributo delle famiglie Plesso Comandini paria 65 euro, e plesso Pascal 85euro, visto che la scuola ha disponibilità economica avendo e avendo avuto anche in passato, la possibilità di soddisfare tutte le richieste della commissione acquisti e la possibilità di finanziare tutti i progetti per arricchimento dell’offerta formativa.</w:t>
      </w:r>
    </w:p>
    <w:p w:rsidR="00141C4B" w:rsidRDefault="00981B67">
      <w:pPr>
        <w:ind w:left="360"/>
        <w:jc w:val="both"/>
        <w:rPr>
          <w:rStyle w:val="Nessuno"/>
        </w:rPr>
      </w:pPr>
      <w:r>
        <w:rPr>
          <w:rStyle w:val="Nessuno"/>
        </w:rPr>
        <w:t>Prof.ssa Alecci propone di portare il contributo delle famiglie a 90 euro per plesso Pascal e 70 euro per plesso Comandini.</w:t>
      </w:r>
    </w:p>
    <w:p w:rsidR="00141C4B" w:rsidRDefault="00141C4B">
      <w:pPr>
        <w:ind w:left="360"/>
        <w:jc w:val="both"/>
        <w:rPr>
          <w:rStyle w:val="NessunoA"/>
        </w:rPr>
      </w:pPr>
    </w:p>
    <w:p w:rsidR="00141C4B" w:rsidRDefault="00981B67">
      <w:pPr>
        <w:ind w:left="360"/>
        <w:jc w:val="both"/>
        <w:rPr>
          <w:rStyle w:val="Nessuno"/>
        </w:rPr>
      </w:pPr>
      <w:r>
        <w:rPr>
          <w:rStyle w:val="Nessuno"/>
        </w:rPr>
        <w:t>Alla fine si mettono in votazione le quattro proposte:</w:t>
      </w:r>
    </w:p>
    <w:p w:rsidR="00141C4B" w:rsidRDefault="00981B67">
      <w:pPr>
        <w:ind w:left="360"/>
        <w:jc w:val="both"/>
        <w:rPr>
          <w:rStyle w:val="Nessuno"/>
        </w:rPr>
      </w:pPr>
      <w:r>
        <w:rPr>
          <w:rStyle w:val="Nessuno"/>
        </w:rPr>
        <w:t>70 euro per il Comandini, 90 euro per il Pascal (7 voti, maggioranza relativa)</w:t>
      </w:r>
    </w:p>
    <w:p w:rsidR="00141C4B" w:rsidRDefault="00981B67">
      <w:pPr>
        <w:ind w:left="360"/>
        <w:jc w:val="both"/>
        <w:rPr>
          <w:rStyle w:val="Nessuno"/>
        </w:rPr>
      </w:pPr>
      <w:r>
        <w:rPr>
          <w:rStyle w:val="Nessuno"/>
        </w:rPr>
        <w:t xml:space="preserve">85 euro pascal 65 euro </w:t>
      </w:r>
      <w:proofErr w:type="spellStart"/>
      <w:r>
        <w:rPr>
          <w:rStyle w:val="Nessuno"/>
        </w:rPr>
        <w:t>comandini</w:t>
      </w:r>
      <w:proofErr w:type="spellEnd"/>
      <w:r>
        <w:rPr>
          <w:rStyle w:val="Nessuno"/>
        </w:rPr>
        <w:t xml:space="preserve"> 0 voti</w:t>
      </w:r>
    </w:p>
    <w:p w:rsidR="00141C4B" w:rsidRDefault="00981B67">
      <w:pPr>
        <w:ind w:left="360"/>
        <w:jc w:val="both"/>
        <w:rPr>
          <w:rStyle w:val="Nessuno"/>
        </w:rPr>
      </w:pPr>
      <w:r>
        <w:rPr>
          <w:rStyle w:val="Nessuno"/>
        </w:rPr>
        <w:t>80 euro tutti 4 voti</w:t>
      </w:r>
    </w:p>
    <w:p w:rsidR="00141C4B" w:rsidRDefault="00981B67">
      <w:pPr>
        <w:ind w:left="360"/>
        <w:jc w:val="both"/>
        <w:rPr>
          <w:rStyle w:val="Nessuno"/>
        </w:rPr>
      </w:pPr>
      <w:r>
        <w:rPr>
          <w:rStyle w:val="Nessuno"/>
        </w:rPr>
        <w:t xml:space="preserve">80 euro </w:t>
      </w:r>
      <w:proofErr w:type="spellStart"/>
      <w:r>
        <w:rPr>
          <w:rStyle w:val="Nessuno"/>
        </w:rPr>
        <w:t>comandini</w:t>
      </w:r>
      <w:proofErr w:type="spellEnd"/>
      <w:r>
        <w:rPr>
          <w:rStyle w:val="Nessuno"/>
        </w:rPr>
        <w:t xml:space="preserve"> 100 euro pascal 6 voti</w:t>
      </w:r>
    </w:p>
    <w:p w:rsidR="00141C4B" w:rsidRDefault="00981B67">
      <w:pPr>
        <w:ind w:left="360"/>
        <w:jc w:val="right"/>
        <w:rPr>
          <w:rStyle w:val="Nessuno"/>
          <w:b/>
          <w:bCs/>
        </w:rPr>
      </w:pPr>
      <w:r>
        <w:rPr>
          <w:rStyle w:val="Nessuno"/>
          <w:b/>
          <w:bCs/>
        </w:rPr>
        <w:t>Delibera 17</w:t>
      </w:r>
    </w:p>
    <w:p w:rsidR="00141C4B" w:rsidRDefault="00981B67">
      <w:pPr>
        <w:shd w:val="clear" w:color="auto" w:fill="FFFFFF"/>
        <w:rPr>
          <w:rStyle w:val="Nessuno"/>
          <w:b/>
          <w:bCs/>
        </w:rPr>
      </w:pPr>
      <w:r>
        <w:rPr>
          <w:rStyle w:val="Nessuno"/>
        </w:rPr>
        <w:t xml:space="preserve">Su proposta del gruppo di lavoro, la consigliera </w:t>
      </w:r>
      <w:proofErr w:type="spellStart"/>
      <w:r>
        <w:rPr>
          <w:rStyle w:val="Nessuno"/>
        </w:rPr>
        <w:t>Pirini</w:t>
      </w:r>
      <w:proofErr w:type="spellEnd"/>
      <w:r>
        <w:rPr>
          <w:rStyle w:val="Nessuno"/>
        </w:rPr>
        <w:t xml:space="preserve"> propone che, in presenza di due o più fratelli/sorelle iscritti all’</w:t>
      </w:r>
      <w:proofErr w:type="spellStart"/>
      <w:r>
        <w:rPr>
          <w:rStyle w:val="Nessuno"/>
        </w:rPr>
        <w:t>I.S.</w:t>
      </w:r>
      <w:proofErr w:type="spellEnd"/>
      <w:r>
        <w:rPr>
          <w:rStyle w:val="Nessuno"/>
        </w:rPr>
        <w:t xml:space="preserve"> Pascal Comandini, il contributo totale sia scontato del 10% per ciascuna quota</w:t>
      </w:r>
      <w:r>
        <w:rPr>
          <w:rStyle w:val="Nessuno"/>
          <w:b/>
          <w:bCs/>
        </w:rPr>
        <w:t>.</w:t>
      </w:r>
    </w:p>
    <w:p w:rsidR="00141C4B" w:rsidRDefault="00981B67">
      <w:pPr>
        <w:shd w:val="clear" w:color="auto" w:fill="FFFFFF"/>
        <w:rPr>
          <w:rStyle w:val="Nessuno"/>
        </w:rPr>
      </w:pPr>
      <w:r>
        <w:rPr>
          <w:rStyle w:val="Nessuno"/>
        </w:rPr>
        <w:t>Il CDI approva all’unanimità.</w:t>
      </w:r>
    </w:p>
    <w:p w:rsidR="00141C4B" w:rsidRDefault="00981B67">
      <w:pPr>
        <w:shd w:val="clear" w:color="auto" w:fill="FFFFFF"/>
        <w:rPr>
          <w:rStyle w:val="Nessuno"/>
        </w:rPr>
      </w:pPr>
      <w:r>
        <w:rPr>
          <w:rStyle w:val="Nessuno"/>
        </w:rPr>
        <w:t>Infine  decide all’unanimità il seguente prospetto di distribuzione voci di spesa del contributo liberale delle famiglie:</w:t>
      </w:r>
      <w:r>
        <w:rPr>
          <w:rStyle w:val="Nessuno"/>
        </w:rPr>
        <w:tab/>
      </w:r>
    </w:p>
    <w:p w:rsidR="00141C4B" w:rsidRDefault="00981B67">
      <w:pPr>
        <w:shd w:val="clear" w:color="auto" w:fill="FFFFFF"/>
        <w:rPr>
          <w:rStyle w:val="Nessuno"/>
          <w:b/>
          <w:bCs/>
        </w:rPr>
      </w:pPr>
      <w:r>
        <w:rPr>
          <w:rStyle w:val="Nessuno"/>
          <w:b/>
          <w:bCs/>
        </w:rPr>
        <w:t>Contributo scolastico liberale:</w:t>
      </w:r>
    </w:p>
    <w:p w:rsidR="00141C4B" w:rsidRDefault="00981B67">
      <w:pPr>
        <w:shd w:val="clear" w:color="auto" w:fill="FFFFFF"/>
        <w:rPr>
          <w:rStyle w:val="Nessuno"/>
        </w:rPr>
      </w:pPr>
      <w:r>
        <w:rPr>
          <w:rStyle w:val="Nessuno"/>
        </w:rPr>
        <w:t>Il contributo scolastico interviene a copertura ed integrazione delle seguenti voci di spesa:</w:t>
      </w:r>
    </w:p>
    <w:p w:rsidR="00141C4B" w:rsidRDefault="00141C4B">
      <w:pPr>
        <w:shd w:val="clear" w:color="auto" w:fill="FFFFFF"/>
        <w:rPr>
          <w:rStyle w:val="Nessuno"/>
        </w:rPr>
      </w:pPr>
    </w:p>
    <w:tbl>
      <w:tblPr>
        <w:tblStyle w:val="TableNormal"/>
        <w:tblW w:w="10290" w:type="dxa"/>
        <w:tblInd w:w="2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955"/>
        <w:gridCol w:w="2358"/>
        <w:gridCol w:w="1977"/>
      </w:tblGrid>
      <w:tr w:rsidR="00141C4B">
        <w:trPr>
          <w:trHeight w:val="900"/>
        </w:trPr>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4B" w:rsidRDefault="00141C4B">
            <w:pPr>
              <w:jc w:val="center"/>
              <w:rPr>
                <w:rStyle w:val="Nessuno"/>
              </w:rPr>
            </w:pPr>
          </w:p>
          <w:p w:rsidR="00141C4B" w:rsidRDefault="00981B67">
            <w:pPr>
              <w:jc w:val="center"/>
            </w:pPr>
            <w:r>
              <w:rPr>
                <w:rStyle w:val="Nessuno"/>
              </w:rPr>
              <w:t>Voci di spesa</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4B" w:rsidRDefault="00141C4B">
            <w:pPr>
              <w:rPr>
                <w:rStyle w:val="Nessuno"/>
                <w:lang w:val="en-US"/>
              </w:rPr>
            </w:pPr>
          </w:p>
          <w:p w:rsidR="00141C4B" w:rsidRDefault="00981B67">
            <w:r>
              <w:rPr>
                <w:rStyle w:val="Nessuno"/>
                <w:lang w:val="en-US"/>
              </w:rPr>
              <w:t xml:space="preserve">I.T.T. </w:t>
            </w:r>
            <w:proofErr w:type="spellStart"/>
            <w:r>
              <w:rPr>
                <w:rStyle w:val="Nessuno"/>
                <w:lang w:val="en-US"/>
              </w:rPr>
              <w:t>Blaise</w:t>
            </w:r>
            <w:proofErr w:type="spellEnd"/>
            <w:r>
              <w:rPr>
                <w:rStyle w:val="Nessuno"/>
                <w:lang w:val="en-US"/>
              </w:rPr>
              <w:t xml:space="preserve"> Pascal</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4B" w:rsidRDefault="00141C4B">
            <w:pPr>
              <w:rPr>
                <w:rStyle w:val="Nessuno"/>
                <w:lang w:val="en-US"/>
              </w:rPr>
            </w:pPr>
          </w:p>
          <w:p w:rsidR="00141C4B" w:rsidRDefault="00981B67">
            <w:r>
              <w:rPr>
                <w:rStyle w:val="Nessuno"/>
                <w:lang w:val="en-US"/>
              </w:rPr>
              <w:t xml:space="preserve">I.P. </w:t>
            </w:r>
            <w:proofErr w:type="spellStart"/>
            <w:r>
              <w:rPr>
                <w:rStyle w:val="Nessuno"/>
                <w:lang w:val="en-US"/>
              </w:rPr>
              <w:t>Ubaldo</w:t>
            </w:r>
            <w:proofErr w:type="spellEnd"/>
            <w:r>
              <w:rPr>
                <w:rStyle w:val="Nessuno"/>
                <w:lang w:val="en-US"/>
              </w:rPr>
              <w:t xml:space="preserve"> </w:t>
            </w:r>
            <w:proofErr w:type="spellStart"/>
            <w:r>
              <w:rPr>
                <w:rStyle w:val="Nessuno"/>
                <w:lang w:val="en-US"/>
              </w:rPr>
              <w:t>Comandini</w:t>
            </w:r>
            <w:proofErr w:type="spellEnd"/>
          </w:p>
        </w:tc>
      </w:tr>
      <w:tr w:rsidR="00141C4B">
        <w:trPr>
          <w:trHeight w:val="11230"/>
        </w:trPr>
        <w:tc>
          <w:tcPr>
            <w:tcW w:w="5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4B" w:rsidRDefault="00141C4B">
            <w:pPr>
              <w:rPr>
                <w:rStyle w:val="Nessuno"/>
              </w:rPr>
            </w:pPr>
          </w:p>
          <w:p w:rsidR="00141C4B" w:rsidRDefault="00981B67">
            <w:pPr>
              <w:shd w:val="clear" w:color="auto" w:fill="FFFFFF"/>
              <w:rPr>
                <w:rStyle w:val="Nessuno"/>
              </w:rPr>
            </w:pPr>
            <w:r>
              <w:rPr>
                <w:rStyle w:val="Nessuno"/>
              </w:rPr>
              <w:t>1) Rimborso Assicurazione Infortuni, Responsabilità Civile verso Terzi, assistenza e tutela legale, rilevazione elettronica presenze</w:t>
            </w:r>
          </w:p>
          <w:p w:rsidR="00141C4B" w:rsidRDefault="00981B67">
            <w:pPr>
              <w:rPr>
                <w:rStyle w:val="Nessuno"/>
              </w:rPr>
            </w:pPr>
            <w:r>
              <w:rPr>
                <w:rStyle w:val="Nessuno"/>
              </w:rPr>
              <w:t>2)  costi sostenuti per la fornitura agli studenti di fotocopie (carta, toner, manutenzione delle fotocopiatrici, fotocopie);</w:t>
            </w:r>
          </w:p>
          <w:p w:rsidR="00141C4B" w:rsidRDefault="00981B67">
            <w:pPr>
              <w:rPr>
                <w:rStyle w:val="Nessuno"/>
              </w:rPr>
            </w:pPr>
            <w:r>
              <w:rPr>
                <w:rStyle w:val="Nessuno"/>
              </w:rPr>
              <w:t xml:space="preserve">3) costi sostenuti per l’acquisto di “materiali di laboratorio” da utilizzarsi per le esercitazioni pratiche svolte nei vari laboratori, officine e gabinetti scientifici, per gli esercizi di educazione fisica </w:t>
            </w:r>
            <w:r>
              <w:rPr>
                <w:rStyle w:val="Nessuno"/>
                <w:b/>
                <w:bCs/>
              </w:rPr>
              <w:t xml:space="preserve">indispensabili </w:t>
            </w:r>
            <w:r>
              <w:rPr>
                <w:rStyle w:val="Nessuno"/>
              </w:rPr>
              <w:t>al funzionamento dei laboratori stessi</w:t>
            </w:r>
            <w:r>
              <w:rPr>
                <w:rStyle w:val="Nessuno"/>
                <w:rFonts w:ascii="Arial Unicode MS" w:hAnsi="Arial Unicode MS"/>
              </w:rPr>
              <w:br/>
            </w:r>
            <w:r>
              <w:rPr>
                <w:rStyle w:val="Nessuno"/>
              </w:rPr>
              <w:t>4) Innovazione tecnologica:(nella circolare sarà inserito elenco investimenti stabiliti da commissione acquisti)</w:t>
            </w:r>
          </w:p>
          <w:p w:rsidR="00141C4B" w:rsidRDefault="00981B67">
            <w:pPr>
              <w:rPr>
                <w:rStyle w:val="Nessuno"/>
              </w:rPr>
            </w:pPr>
            <w:r>
              <w:rPr>
                <w:rStyle w:val="Nessuno"/>
              </w:rPr>
              <w:t>5)</w:t>
            </w:r>
            <w:r>
              <w:rPr>
                <w:rStyle w:val="Nessuno"/>
                <w:b/>
                <w:bCs/>
              </w:rPr>
              <w:t xml:space="preserve">Ampliamento dell’offerta formativa (progetti di integrazione di discipline curriculari ed extracurriculari): </w:t>
            </w:r>
            <w:r>
              <w:rPr>
                <w:rStyle w:val="Nessuno"/>
              </w:rPr>
              <w:t>nella circolare si riporterà a titolo di esempio l’elenco progetti approvati nel 19/20</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 xml:space="preserve">Sottopasso </w:t>
            </w:r>
            <w:proofErr w:type="spellStart"/>
            <w:r>
              <w:rPr>
                <w:rStyle w:val="Nessuno"/>
                <w:rFonts w:ascii="Calibri" w:eastAsia="Calibri" w:hAnsi="Calibri" w:cs="Calibri"/>
                <w:sz w:val="22"/>
                <w:szCs w:val="22"/>
              </w:rPr>
              <w:t>Cervese</w:t>
            </w:r>
            <w:proofErr w:type="spellEnd"/>
            <w:r>
              <w:rPr>
                <w:rStyle w:val="Nessuno"/>
                <w:rFonts w:ascii="Calibri" w:eastAsia="Calibri" w:hAnsi="Calibri" w:cs="Calibri"/>
                <w:sz w:val="22"/>
                <w:szCs w:val="22"/>
              </w:rPr>
              <w:t xml:space="preserve"> bene comune</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Legalità</w:t>
            </w:r>
          </w:p>
          <w:p w:rsidR="00141C4B" w:rsidRDefault="00981B67">
            <w:pPr>
              <w:suppressAutoHyphens w:val="0"/>
              <w:rPr>
                <w:rStyle w:val="Nessuno"/>
                <w:rFonts w:ascii="Calibri" w:eastAsia="Calibri" w:hAnsi="Calibri" w:cs="Calibri"/>
                <w:sz w:val="22"/>
                <w:szCs w:val="22"/>
              </w:rPr>
            </w:pPr>
            <w:proofErr w:type="spellStart"/>
            <w:r>
              <w:rPr>
                <w:rStyle w:val="Nessuno"/>
                <w:rFonts w:ascii="Calibri" w:eastAsia="Calibri" w:hAnsi="Calibri" w:cs="Calibri"/>
                <w:sz w:val="22"/>
                <w:szCs w:val="22"/>
              </w:rPr>
              <w:t>Embati-Robot</w:t>
            </w:r>
            <w:proofErr w:type="spellEnd"/>
          </w:p>
          <w:p w:rsidR="00141C4B" w:rsidRDefault="00981B67">
            <w:pPr>
              <w:suppressAutoHyphens w:val="0"/>
              <w:rPr>
                <w:rStyle w:val="Nessuno"/>
                <w:rFonts w:ascii="Calibri" w:eastAsia="Calibri" w:hAnsi="Calibri" w:cs="Calibri"/>
                <w:sz w:val="22"/>
                <w:szCs w:val="22"/>
              </w:rPr>
            </w:pPr>
            <w:proofErr w:type="spellStart"/>
            <w:r>
              <w:rPr>
                <w:rStyle w:val="Nessuno"/>
                <w:rFonts w:ascii="Calibri" w:eastAsia="Calibri" w:hAnsi="Calibri" w:cs="Calibri"/>
                <w:sz w:val="22"/>
                <w:szCs w:val="22"/>
              </w:rPr>
              <w:t>AlimentITIamoci</w:t>
            </w:r>
            <w:proofErr w:type="spellEnd"/>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 xml:space="preserve">Corso </w:t>
            </w:r>
            <w:proofErr w:type="spellStart"/>
            <w:r>
              <w:rPr>
                <w:rStyle w:val="Nessuno"/>
                <w:rFonts w:ascii="Calibri" w:eastAsia="Calibri" w:hAnsi="Calibri" w:cs="Calibri"/>
                <w:sz w:val="22"/>
                <w:szCs w:val="22"/>
              </w:rPr>
              <w:t>F.C.E.</w:t>
            </w:r>
            <w:proofErr w:type="spellEnd"/>
            <w:r>
              <w:rPr>
                <w:rStyle w:val="Nessuno"/>
                <w:rFonts w:ascii="Calibri" w:eastAsia="Calibri" w:hAnsi="Calibri" w:cs="Calibri"/>
                <w:sz w:val="22"/>
                <w:szCs w:val="22"/>
              </w:rPr>
              <w:t xml:space="preserve"> 2019-20</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 xml:space="preserve">Da </w:t>
            </w:r>
            <w:proofErr w:type="spellStart"/>
            <w:r>
              <w:rPr>
                <w:rStyle w:val="Nessuno"/>
                <w:rFonts w:ascii="Calibri" w:eastAsia="Calibri" w:hAnsi="Calibri" w:cs="Calibri"/>
                <w:sz w:val="22"/>
                <w:szCs w:val="22"/>
              </w:rPr>
              <w:t>viator</w:t>
            </w:r>
            <w:proofErr w:type="spellEnd"/>
            <w:r>
              <w:rPr>
                <w:rStyle w:val="Nessuno"/>
                <w:rFonts w:ascii="Calibri" w:eastAsia="Calibri" w:hAnsi="Calibri" w:cs="Calibri"/>
                <w:sz w:val="22"/>
                <w:szCs w:val="22"/>
              </w:rPr>
              <w:t xml:space="preserve"> a </w:t>
            </w:r>
            <w:proofErr w:type="spellStart"/>
            <w:r>
              <w:rPr>
                <w:rStyle w:val="Nessuno"/>
                <w:rFonts w:ascii="Calibri" w:eastAsia="Calibri" w:hAnsi="Calibri" w:cs="Calibri"/>
                <w:sz w:val="22"/>
                <w:szCs w:val="22"/>
              </w:rPr>
              <w:t>comprehensor</w:t>
            </w:r>
            <w:proofErr w:type="spellEnd"/>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Tecnico antennista</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Olimpiadi di Informatica - Corso Base</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Olimpiadi di Informatica - Corso Avanzato</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Laboratori CAD 2D e 3D</w:t>
            </w:r>
          </w:p>
          <w:p w:rsidR="00141C4B" w:rsidRDefault="00981B67">
            <w:pPr>
              <w:suppressAutoHyphens w:val="0"/>
              <w:rPr>
                <w:rStyle w:val="Nessuno"/>
                <w:rFonts w:ascii="Calibri" w:eastAsia="Calibri" w:hAnsi="Calibri" w:cs="Calibri"/>
                <w:sz w:val="22"/>
                <w:szCs w:val="22"/>
              </w:rPr>
            </w:pPr>
            <w:proofErr w:type="spellStart"/>
            <w:r>
              <w:rPr>
                <w:rStyle w:val="Nessuno"/>
                <w:rFonts w:ascii="Calibri" w:eastAsia="Calibri" w:hAnsi="Calibri" w:cs="Calibri"/>
                <w:sz w:val="22"/>
                <w:szCs w:val="22"/>
              </w:rPr>
              <w:t>Riciclart</w:t>
            </w:r>
            <w:proofErr w:type="spellEnd"/>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Olimpiadi della Matematica</w:t>
            </w:r>
          </w:p>
          <w:p w:rsidR="00141C4B" w:rsidRDefault="00981B67">
            <w:pPr>
              <w:suppressAutoHyphens w:val="0"/>
              <w:rPr>
                <w:rStyle w:val="Nessuno"/>
                <w:rFonts w:ascii="Calibri" w:eastAsia="Calibri" w:hAnsi="Calibri" w:cs="Calibri"/>
                <w:sz w:val="22"/>
                <w:szCs w:val="22"/>
              </w:rPr>
            </w:pPr>
            <w:proofErr w:type="spellStart"/>
            <w:r>
              <w:rPr>
                <w:rStyle w:val="Nessuno"/>
                <w:rFonts w:ascii="Calibri" w:eastAsia="Calibri" w:hAnsi="Calibri" w:cs="Calibri"/>
                <w:sz w:val="22"/>
                <w:szCs w:val="22"/>
              </w:rPr>
              <w:t>Pul-ITT-i</w:t>
            </w:r>
            <w:proofErr w:type="spellEnd"/>
            <w:r>
              <w:rPr>
                <w:rStyle w:val="Nessuno"/>
                <w:rFonts w:ascii="Calibri" w:eastAsia="Calibri" w:hAnsi="Calibri" w:cs="Calibri"/>
                <w:sz w:val="22"/>
                <w:szCs w:val="22"/>
              </w:rPr>
              <w:t xml:space="preserve"> e contenti</w:t>
            </w:r>
          </w:p>
          <w:p w:rsidR="00141C4B" w:rsidRDefault="00981B67">
            <w:pPr>
              <w:suppressAutoHyphens w:val="0"/>
              <w:rPr>
                <w:rStyle w:val="Nessuno"/>
                <w:rFonts w:ascii="Calibri" w:eastAsia="Calibri" w:hAnsi="Calibri" w:cs="Calibri"/>
                <w:sz w:val="22"/>
                <w:szCs w:val="22"/>
              </w:rPr>
            </w:pPr>
            <w:proofErr w:type="spellStart"/>
            <w:r>
              <w:rPr>
                <w:rStyle w:val="Nessuno"/>
                <w:rFonts w:ascii="Calibri" w:eastAsia="Calibri" w:hAnsi="Calibri" w:cs="Calibri"/>
                <w:sz w:val="22"/>
                <w:szCs w:val="22"/>
              </w:rPr>
              <w:t>Physical</w:t>
            </w:r>
            <w:proofErr w:type="spellEnd"/>
            <w:r>
              <w:rPr>
                <w:rStyle w:val="Nessuno"/>
                <w:rFonts w:ascii="Calibri" w:eastAsia="Calibri" w:hAnsi="Calibri" w:cs="Calibri"/>
                <w:sz w:val="22"/>
                <w:szCs w:val="22"/>
              </w:rPr>
              <w:t xml:space="preserve"> </w:t>
            </w:r>
            <w:proofErr w:type="spellStart"/>
            <w:r>
              <w:rPr>
                <w:rStyle w:val="Nessuno"/>
                <w:rFonts w:ascii="Calibri" w:eastAsia="Calibri" w:hAnsi="Calibri" w:cs="Calibri"/>
                <w:sz w:val="22"/>
                <w:szCs w:val="22"/>
              </w:rPr>
              <w:t>Physics</w:t>
            </w:r>
            <w:proofErr w:type="spellEnd"/>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Laboratori aperti al pomeriggio</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Continuità con scuole medie per alunni disabili/DSA/BES</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Imparare a Imparare</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Transizione scuola-lavoro per alunni disabili</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Laboratorio di Teatro</w:t>
            </w:r>
          </w:p>
          <w:p w:rsidR="00141C4B" w:rsidRDefault="00981B67">
            <w:pPr>
              <w:suppressAutoHyphens w:val="0"/>
              <w:rPr>
                <w:rStyle w:val="Nessuno"/>
                <w:rFonts w:ascii="Calibri" w:eastAsia="Calibri" w:hAnsi="Calibri" w:cs="Calibri"/>
                <w:sz w:val="22"/>
                <w:szCs w:val="22"/>
              </w:rPr>
            </w:pPr>
            <w:r>
              <w:rPr>
                <w:rStyle w:val="Nessuno"/>
                <w:rFonts w:ascii="Calibri" w:eastAsia="Calibri" w:hAnsi="Calibri" w:cs="Calibri"/>
                <w:sz w:val="22"/>
                <w:szCs w:val="22"/>
              </w:rPr>
              <w:t>L2 - Laboratori di italiano per alunni stranieri</w:t>
            </w:r>
          </w:p>
          <w:p w:rsidR="00141C4B" w:rsidRDefault="00981B67">
            <w:pPr>
              <w:suppressAutoHyphens w:val="0"/>
            </w:pPr>
            <w:r>
              <w:rPr>
                <w:rStyle w:val="Nessuno"/>
                <w:rFonts w:ascii="Calibri" w:eastAsia="Calibri" w:hAnsi="Calibri" w:cs="Calibri"/>
                <w:sz w:val="22"/>
                <w:szCs w:val="22"/>
              </w:rPr>
              <w:t>Progetto FAI</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4B" w:rsidRDefault="00141C4B">
            <w:pPr>
              <w:rPr>
                <w:rStyle w:val="Nessuno"/>
              </w:rPr>
            </w:pPr>
          </w:p>
          <w:p w:rsidR="00141C4B" w:rsidRDefault="00981B67">
            <w:pPr>
              <w:rPr>
                <w:rStyle w:val="Nessuno"/>
              </w:rPr>
            </w:pPr>
            <w:r>
              <w:rPr>
                <w:rStyle w:val="Nessuno"/>
              </w:rPr>
              <w:t xml:space="preserve"> Euro 15,00</w:t>
            </w:r>
          </w:p>
          <w:p w:rsidR="00141C4B" w:rsidRDefault="00141C4B">
            <w:pPr>
              <w:rPr>
                <w:rStyle w:val="Nessuno"/>
              </w:rPr>
            </w:pPr>
          </w:p>
          <w:p w:rsidR="00141C4B" w:rsidRDefault="00141C4B">
            <w:pPr>
              <w:rPr>
                <w:rStyle w:val="Nessuno"/>
              </w:rPr>
            </w:pPr>
          </w:p>
          <w:p w:rsidR="00141C4B" w:rsidRDefault="00981B67">
            <w:pPr>
              <w:rPr>
                <w:rStyle w:val="Nessuno"/>
              </w:rPr>
            </w:pPr>
            <w:r>
              <w:rPr>
                <w:rStyle w:val="Nessuno"/>
              </w:rPr>
              <w:t>Euro 5</w:t>
            </w:r>
          </w:p>
          <w:p w:rsidR="00141C4B" w:rsidRDefault="00141C4B">
            <w:pPr>
              <w:rPr>
                <w:rStyle w:val="Nessuno"/>
              </w:rPr>
            </w:pPr>
          </w:p>
          <w:p w:rsidR="00141C4B" w:rsidRDefault="00141C4B">
            <w:pPr>
              <w:rPr>
                <w:rStyle w:val="Nessuno"/>
              </w:rPr>
            </w:pPr>
          </w:p>
          <w:p w:rsidR="00141C4B" w:rsidRDefault="00981B67">
            <w:pPr>
              <w:rPr>
                <w:rStyle w:val="Nessuno"/>
              </w:rPr>
            </w:pPr>
            <w:r>
              <w:rPr>
                <w:rStyle w:val="Nessuno"/>
              </w:rPr>
              <w:t>Euro  30</w:t>
            </w: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981B67">
            <w:pPr>
              <w:rPr>
                <w:rStyle w:val="Nessuno"/>
              </w:rPr>
            </w:pPr>
            <w:r>
              <w:rPr>
                <w:rStyle w:val="Nessuno"/>
              </w:rPr>
              <w:t>Euro   30</w:t>
            </w: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981B67">
            <w:r>
              <w:rPr>
                <w:rStyle w:val="Nessuno"/>
              </w:rPr>
              <w:t>Euro 10</w:t>
            </w:r>
          </w:p>
        </w:tc>
        <w:tc>
          <w:tcPr>
            <w:tcW w:w="1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C4B" w:rsidRDefault="00141C4B">
            <w:pPr>
              <w:rPr>
                <w:rStyle w:val="Nessuno"/>
              </w:rPr>
            </w:pPr>
          </w:p>
          <w:p w:rsidR="00141C4B" w:rsidRDefault="00981B67">
            <w:pPr>
              <w:rPr>
                <w:rStyle w:val="Nessuno"/>
              </w:rPr>
            </w:pPr>
            <w:r>
              <w:rPr>
                <w:rStyle w:val="Nessuno"/>
              </w:rPr>
              <w:t>Euro 15,00</w:t>
            </w:r>
          </w:p>
          <w:p w:rsidR="00141C4B" w:rsidRDefault="00141C4B">
            <w:pPr>
              <w:rPr>
                <w:rStyle w:val="Nessuno"/>
              </w:rPr>
            </w:pPr>
          </w:p>
          <w:p w:rsidR="00141C4B" w:rsidRDefault="00141C4B">
            <w:pPr>
              <w:rPr>
                <w:rStyle w:val="Nessuno"/>
              </w:rPr>
            </w:pPr>
          </w:p>
          <w:p w:rsidR="00141C4B" w:rsidRDefault="00981B67">
            <w:pPr>
              <w:rPr>
                <w:rStyle w:val="Nessuno"/>
              </w:rPr>
            </w:pPr>
            <w:r>
              <w:rPr>
                <w:rStyle w:val="Nessuno"/>
              </w:rPr>
              <w:t>Euro 5</w:t>
            </w:r>
          </w:p>
          <w:p w:rsidR="00141C4B" w:rsidRDefault="00141C4B">
            <w:pPr>
              <w:rPr>
                <w:rStyle w:val="Nessuno"/>
              </w:rPr>
            </w:pPr>
          </w:p>
          <w:p w:rsidR="00141C4B" w:rsidRDefault="00141C4B">
            <w:pPr>
              <w:rPr>
                <w:rStyle w:val="Nessuno"/>
              </w:rPr>
            </w:pPr>
          </w:p>
          <w:p w:rsidR="00141C4B" w:rsidRDefault="00981B67">
            <w:pPr>
              <w:rPr>
                <w:rStyle w:val="Nessuno"/>
              </w:rPr>
            </w:pPr>
            <w:r>
              <w:rPr>
                <w:rStyle w:val="Nessuno"/>
              </w:rPr>
              <w:t>Euro 20</w:t>
            </w: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981B67">
            <w:pPr>
              <w:rPr>
                <w:rStyle w:val="Nessuno"/>
              </w:rPr>
            </w:pPr>
            <w:r>
              <w:rPr>
                <w:rStyle w:val="Nessuno"/>
              </w:rPr>
              <w:t>Euro 20</w:t>
            </w: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141C4B">
            <w:pPr>
              <w:rPr>
                <w:rStyle w:val="Nessuno"/>
              </w:rPr>
            </w:pPr>
          </w:p>
          <w:p w:rsidR="00141C4B" w:rsidRDefault="00981B67">
            <w:r>
              <w:rPr>
                <w:rStyle w:val="Nessuno"/>
              </w:rPr>
              <w:t>Euro 10</w:t>
            </w:r>
          </w:p>
        </w:tc>
      </w:tr>
    </w:tbl>
    <w:p w:rsidR="00141C4B" w:rsidRDefault="00141C4B">
      <w:pPr>
        <w:shd w:val="clear" w:color="auto" w:fill="FFFFFF"/>
        <w:ind w:left="121" w:hanging="121"/>
        <w:rPr>
          <w:rStyle w:val="Nessuno"/>
        </w:rPr>
      </w:pPr>
    </w:p>
    <w:p w:rsidR="00141C4B" w:rsidRDefault="00981B67">
      <w:pPr>
        <w:ind w:left="360"/>
        <w:jc w:val="right"/>
        <w:rPr>
          <w:rStyle w:val="Nessuno"/>
          <w:b/>
          <w:bCs/>
        </w:rPr>
      </w:pPr>
      <w:r>
        <w:rPr>
          <w:rStyle w:val="Nessuno"/>
          <w:b/>
          <w:bCs/>
        </w:rPr>
        <w:t>delibera 18</w:t>
      </w:r>
    </w:p>
    <w:p w:rsidR="00141C4B" w:rsidRDefault="00141C4B">
      <w:pPr>
        <w:ind w:left="720"/>
        <w:jc w:val="both"/>
        <w:rPr>
          <w:rStyle w:val="NessunoA"/>
        </w:rPr>
      </w:pPr>
    </w:p>
    <w:p w:rsidR="00141C4B" w:rsidRDefault="00981B67">
      <w:pPr>
        <w:numPr>
          <w:ilvl w:val="0"/>
          <w:numId w:val="12"/>
        </w:numPr>
        <w:jc w:val="both"/>
        <w:rPr>
          <w:b/>
          <w:bCs/>
        </w:rPr>
      </w:pPr>
      <w:r>
        <w:rPr>
          <w:rStyle w:val="Nessuno"/>
          <w:b/>
          <w:bCs/>
        </w:rPr>
        <w:t>Variazioni bilancio</w:t>
      </w:r>
    </w:p>
    <w:p w:rsidR="00B61266" w:rsidRPr="00FA345A" w:rsidRDefault="00B61266" w:rsidP="00B61266">
      <w:pPr>
        <w:jc w:val="both"/>
        <w:rPr>
          <w:rFonts w:cs="Times New Roman"/>
          <w:sz w:val="22"/>
          <w:szCs w:val="22"/>
        </w:rPr>
      </w:pPr>
      <w:bookmarkStart w:id="0" w:name="OLE_LINK20"/>
      <w:r w:rsidRPr="00FA345A">
        <w:rPr>
          <w:rFonts w:cs="Times New Roman"/>
          <w:sz w:val="22"/>
          <w:szCs w:val="22"/>
        </w:rPr>
        <w:t xml:space="preserve">Viene illustrato il provvedimento del Dirigente Scolastico, </w:t>
      </w:r>
      <w:proofErr w:type="spellStart"/>
      <w:r w:rsidRPr="00FA345A">
        <w:rPr>
          <w:rFonts w:cs="Times New Roman"/>
          <w:sz w:val="22"/>
          <w:szCs w:val="22"/>
        </w:rPr>
        <w:t>prot</w:t>
      </w:r>
      <w:proofErr w:type="spellEnd"/>
      <w:r w:rsidRPr="00FA345A">
        <w:rPr>
          <w:rFonts w:cs="Times New Roman"/>
          <w:sz w:val="22"/>
          <w:szCs w:val="22"/>
        </w:rPr>
        <w:t xml:space="preserve">. n. </w:t>
      </w:r>
      <w:r w:rsidRPr="00AD0A83">
        <w:rPr>
          <w:rFonts w:cs="Times New Roman"/>
          <w:sz w:val="22"/>
          <w:szCs w:val="22"/>
        </w:rPr>
        <w:t xml:space="preserve">16229/4.1.f </w:t>
      </w:r>
      <w:r w:rsidRPr="00FA345A">
        <w:rPr>
          <w:rFonts w:cs="Times New Roman"/>
          <w:sz w:val="22"/>
          <w:szCs w:val="22"/>
        </w:rPr>
        <w:t>del 29.10.19</w:t>
      </w:r>
      <w:r>
        <w:rPr>
          <w:rFonts w:cs="Times New Roman"/>
          <w:sz w:val="22"/>
          <w:szCs w:val="22"/>
        </w:rPr>
        <w:t xml:space="preserve"> </w:t>
      </w:r>
      <w:r w:rsidRPr="00FA345A">
        <w:rPr>
          <w:rFonts w:cs="Times New Roman"/>
          <w:sz w:val="22"/>
          <w:szCs w:val="22"/>
        </w:rPr>
        <w:t>con il quale, in seguito</w:t>
      </w:r>
    </w:p>
    <w:p w:rsidR="00B61266" w:rsidRPr="00E256BE" w:rsidRDefault="00B61266" w:rsidP="00B61266">
      <w:pPr>
        <w:rPr>
          <w:rFonts w:cs="Times New Roman"/>
          <w:sz w:val="22"/>
          <w:szCs w:val="22"/>
        </w:rPr>
      </w:pPr>
      <w:r w:rsidRPr="00E256BE">
        <w:rPr>
          <w:rFonts w:cs="Times New Roman"/>
          <w:sz w:val="22"/>
          <w:szCs w:val="22"/>
        </w:rPr>
        <w:t>alle sotto elencate entrate:</w:t>
      </w:r>
    </w:p>
    <w:p w:rsidR="00B61266"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sidRPr="00593612">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  </w:t>
      </w:r>
      <w:r w:rsidRPr="00B712D9">
        <w:rPr>
          <w:rFonts w:eastAsia="Times New Roman" w:cs="Times New Roman"/>
          <w:color w:val="auto"/>
          <w:bdr w:val="none" w:sz="0" w:space="0" w:color="auto"/>
        </w:rPr>
        <w:t>25</w:t>
      </w:r>
      <w:r>
        <w:rPr>
          <w:rFonts w:eastAsia="Times New Roman" w:cs="Times New Roman"/>
          <w:color w:val="auto"/>
          <w:bdr w:val="none" w:sz="0" w:space="0" w:color="auto"/>
        </w:rPr>
        <w:t>.</w:t>
      </w:r>
      <w:r w:rsidRPr="00B712D9">
        <w:rPr>
          <w:rFonts w:eastAsia="Times New Roman" w:cs="Times New Roman"/>
          <w:color w:val="auto"/>
          <w:bdr w:val="none" w:sz="0" w:space="0" w:color="auto"/>
        </w:rPr>
        <w:t>393,27</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da </w:t>
      </w:r>
      <w:proofErr w:type="spellStart"/>
      <w:r w:rsidRPr="00593612">
        <w:rPr>
          <w:rFonts w:eastAsia="Times New Roman" w:cs="Times New Roman"/>
          <w:color w:val="auto"/>
          <w:bdr w:val="none" w:sz="0" w:space="0" w:color="auto"/>
        </w:rPr>
        <w:t>Miur</w:t>
      </w:r>
      <w:proofErr w:type="spellEnd"/>
      <w:r w:rsidRPr="00593612">
        <w:rPr>
          <w:rFonts w:eastAsia="Times New Roman" w:cs="Times New Roman"/>
          <w:color w:val="auto"/>
          <w:bdr w:val="none" w:sz="0" w:space="0" w:color="auto"/>
        </w:rPr>
        <w:t xml:space="preserve"> per spese di funzionamento</w:t>
      </w:r>
      <w:r>
        <w:rPr>
          <w:rFonts w:eastAsia="Times New Roman" w:cs="Times New Roman"/>
          <w:color w:val="auto"/>
          <w:bdr w:val="none" w:sz="0" w:space="0" w:color="auto"/>
        </w:rPr>
        <w:t xml:space="preserve"> amministrativo-didattico</w:t>
      </w:r>
      <w:r w:rsidRPr="00593612">
        <w:rPr>
          <w:rFonts w:eastAsia="Times New Roman" w:cs="Times New Roman"/>
          <w:color w:val="auto"/>
          <w:bdr w:val="none" w:sz="0" w:space="0" w:color="auto"/>
        </w:rPr>
        <w:t xml:space="preserve"> </w:t>
      </w:r>
    </w:p>
    <w:p w:rsidR="00B61266" w:rsidRPr="00593612" w:rsidRDefault="00B61266" w:rsidP="00B61266">
      <w:pPr>
        <w:pBdr>
          <w:top w:val="none" w:sz="0" w:space="0" w:color="auto"/>
          <w:left w:val="none" w:sz="0" w:space="0" w:color="auto"/>
          <w:bottom w:val="none" w:sz="0" w:space="0" w:color="auto"/>
          <w:right w:val="none" w:sz="0" w:space="0" w:color="auto"/>
          <w:between w:val="none" w:sz="0" w:space="0" w:color="auto"/>
          <w:bar w:val="none" w:sz="0" w:color="auto"/>
        </w:pBdr>
        <w:ind w:left="720" w:firstLine="698"/>
        <w:jc w:val="both"/>
        <w:rPr>
          <w:rFonts w:eastAsia="Times New Roman" w:cs="Times New Roman"/>
          <w:color w:val="auto"/>
          <w:bdr w:val="none" w:sz="0" w:space="0" w:color="auto"/>
        </w:rPr>
      </w:pP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periodo settembre-dicembre 201</w:t>
      </w:r>
      <w:r>
        <w:rPr>
          <w:rFonts w:eastAsia="Times New Roman" w:cs="Times New Roman"/>
          <w:color w:val="auto"/>
          <w:bdr w:val="none" w:sz="0" w:space="0" w:color="auto"/>
        </w:rPr>
        <w:t>9</w:t>
      </w:r>
      <w:r w:rsidRPr="00593612">
        <w:rPr>
          <w:rFonts w:eastAsia="Times New Roman" w:cs="Times New Roman"/>
          <w:color w:val="auto"/>
          <w:bdr w:val="none" w:sz="0" w:space="0" w:color="auto"/>
        </w:rPr>
        <w:t xml:space="preserve">;          </w:t>
      </w:r>
    </w:p>
    <w:p w:rsidR="00B61266" w:rsidRPr="00593612"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sidRPr="00593612">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 </w:t>
      </w:r>
      <w:r w:rsidRPr="00B712D9">
        <w:rPr>
          <w:rFonts w:eastAsia="Times New Roman" w:cs="Times New Roman"/>
          <w:color w:val="auto"/>
          <w:bdr w:val="none" w:sz="0" w:space="0" w:color="auto"/>
        </w:rPr>
        <w:t>1</w:t>
      </w:r>
      <w:r>
        <w:rPr>
          <w:rFonts w:eastAsia="Times New Roman" w:cs="Times New Roman"/>
          <w:color w:val="auto"/>
          <w:bdr w:val="none" w:sz="0" w:space="0" w:color="auto"/>
        </w:rPr>
        <w:t>.</w:t>
      </w:r>
      <w:r w:rsidRPr="00B712D9">
        <w:rPr>
          <w:rFonts w:eastAsia="Times New Roman" w:cs="Times New Roman"/>
          <w:color w:val="auto"/>
          <w:bdr w:val="none" w:sz="0" w:space="0" w:color="auto"/>
        </w:rPr>
        <w:t>178,31</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da </w:t>
      </w:r>
      <w:proofErr w:type="spellStart"/>
      <w:r w:rsidRPr="00593612">
        <w:rPr>
          <w:rFonts w:eastAsia="Times New Roman" w:cs="Times New Roman"/>
          <w:color w:val="auto"/>
          <w:bdr w:val="none" w:sz="0" w:space="0" w:color="auto"/>
        </w:rPr>
        <w:t>Miur</w:t>
      </w:r>
      <w:proofErr w:type="spellEnd"/>
      <w:r w:rsidRPr="00593612">
        <w:rPr>
          <w:rFonts w:eastAsia="Times New Roman" w:cs="Times New Roman"/>
          <w:color w:val="auto"/>
          <w:bdr w:val="none" w:sz="0" w:space="0" w:color="auto"/>
        </w:rPr>
        <w:t xml:space="preserve"> per compenso revisori dei conti periodo settembre–dicembre 2</w:t>
      </w:r>
      <w:r>
        <w:rPr>
          <w:rFonts w:eastAsia="Times New Roman" w:cs="Times New Roman"/>
          <w:color w:val="auto"/>
          <w:bdr w:val="none" w:sz="0" w:space="0" w:color="auto"/>
        </w:rPr>
        <w:t>019</w:t>
      </w:r>
      <w:r w:rsidRPr="00593612">
        <w:rPr>
          <w:rFonts w:eastAsia="Times New Roman" w:cs="Times New Roman"/>
          <w:color w:val="auto"/>
          <w:bdr w:val="none" w:sz="0" w:space="0" w:color="auto"/>
        </w:rPr>
        <w:t>;</w:t>
      </w:r>
    </w:p>
    <w:p w:rsidR="00B61266"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sidRPr="00593612">
        <w:rPr>
          <w:rFonts w:eastAsia="Times New Roman" w:cs="Times New Roman"/>
          <w:color w:val="auto"/>
          <w:bdr w:val="none" w:sz="0" w:space="0" w:color="auto"/>
        </w:rPr>
        <w:lastRenderedPageBreak/>
        <w:t xml:space="preserve">€ </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  </w:t>
      </w:r>
      <w:r w:rsidRPr="00B712D9">
        <w:rPr>
          <w:rFonts w:eastAsia="Times New Roman" w:cs="Times New Roman"/>
          <w:color w:val="auto"/>
          <w:bdr w:val="none" w:sz="0" w:space="0" w:color="auto"/>
        </w:rPr>
        <w:t>8</w:t>
      </w:r>
      <w:r>
        <w:rPr>
          <w:rFonts w:eastAsia="Times New Roman" w:cs="Times New Roman"/>
          <w:color w:val="auto"/>
          <w:bdr w:val="none" w:sz="0" w:space="0" w:color="auto"/>
        </w:rPr>
        <w:t>.</w:t>
      </w:r>
      <w:r w:rsidRPr="00B712D9">
        <w:rPr>
          <w:rFonts w:eastAsia="Times New Roman" w:cs="Times New Roman"/>
          <w:color w:val="auto"/>
          <w:bdr w:val="none" w:sz="0" w:space="0" w:color="auto"/>
        </w:rPr>
        <w:t>676,42</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da </w:t>
      </w:r>
      <w:proofErr w:type="spellStart"/>
      <w:r w:rsidRPr="00593612">
        <w:rPr>
          <w:rFonts w:eastAsia="Times New Roman" w:cs="Times New Roman"/>
          <w:color w:val="auto"/>
          <w:bdr w:val="none" w:sz="0" w:space="0" w:color="auto"/>
        </w:rPr>
        <w:t>Miur</w:t>
      </w:r>
      <w:proofErr w:type="spellEnd"/>
      <w:r w:rsidRPr="00593612">
        <w:rPr>
          <w:rFonts w:eastAsia="Times New Roman" w:cs="Times New Roman"/>
          <w:color w:val="auto"/>
          <w:bdr w:val="none" w:sz="0" w:space="0" w:color="auto"/>
        </w:rPr>
        <w:t xml:space="preserve"> per alternanza scuola-lavoro periodo settembre–dicembre 201</w:t>
      </w:r>
      <w:r>
        <w:rPr>
          <w:rFonts w:eastAsia="Times New Roman" w:cs="Times New Roman"/>
          <w:color w:val="auto"/>
          <w:bdr w:val="none" w:sz="0" w:space="0" w:color="auto"/>
        </w:rPr>
        <w:t>9</w:t>
      </w:r>
      <w:r w:rsidRPr="00593612">
        <w:rPr>
          <w:rFonts w:eastAsia="Times New Roman" w:cs="Times New Roman"/>
          <w:color w:val="auto"/>
          <w:bdr w:val="none" w:sz="0" w:space="0" w:color="auto"/>
        </w:rPr>
        <w:t>;</w:t>
      </w:r>
    </w:p>
    <w:p w:rsidR="00B61266" w:rsidRPr="00593612"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Pr>
          <w:rFonts w:eastAsia="Times New Roman" w:cs="Times New Roman"/>
          <w:color w:val="auto"/>
          <w:bdr w:val="none" w:sz="0" w:space="0" w:color="auto"/>
        </w:rPr>
        <w:t xml:space="preserve">€      2.154,65 da </w:t>
      </w:r>
      <w:proofErr w:type="spellStart"/>
      <w:r>
        <w:rPr>
          <w:rFonts w:eastAsia="Times New Roman" w:cs="Times New Roman"/>
          <w:color w:val="auto"/>
          <w:bdr w:val="none" w:sz="0" w:space="0" w:color="auto"/>
        </w:rPr>
        <w:t>Miur</w:t>
      </w:r>
      <w:proofErr w:type="spellEnd"/>
      <w:r>
        <w:rPr>
          <w:rFonts w:eastAsia="Times New Roman" w:cs="Times New Roman"/>
          <w:color w:val="auto"/>
          <w:bdr w:val="none" w:sz="0" w:space="0" w:color="auto"/>
        </w:rPr>
        <w:t xml:space="preserve"> per PNSD;</w:t>
      </w:r>
    </w:p>
    <w:p w:rsidR="00B61266"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sidRPr="00593612">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3.020,83 da Istituti scolastici per l’incarico di Responsabile Protezione Dati nominato da questo Istituto per n. 17 scuole;</w:t>
      </w:r>
    </w:p>
    <w:p w:rsidR="00B61266" w:rsidRPr="00C43C1D"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sidRPr="00C43C1D">
        <w:rPr>
          <w:rFonts w:eastAsia="Times New Roman" w:cs="Times New Roman"/>
          <w:color w:val="auto"/>
          <w:bdr w:val="none" w:sz="0" w:space="0" w:color="auto"/>
        </w:rPr>
        <w:t>€        8.662,09 da studenti per contributi destinati alle spese di funzionamento;</w:t>
      </w:r>
    </w:p>
    <w:p w:rsidR="00B61266" w:rsidRPr="00C43C1D"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bdr w:val="none" w:sz="0" w:space="0" w:color="auto"/>
        </w:rPr>
      </w:pPr>
      <w:r w:rsidRPr="00C43C1D">
        <w:rPr>
          <w:rFonts w:eastAsia="Times New Roman" w:cs="Times New Roman"/>
          <w:color w:val="auto"/>
          <w:bdr w:val="none" w:sz="0" w:space="0" w:color="auto"/>
        </w:rPr>
        <w:t>€        2.900,00 da studenti per contributi destinati all’ampliamento offerta formativa;</w:t>
      </w:r>
    </w:p>
    <w:p w:rsidR="00B61266" w:rsidRPr="001000E6"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cs="Times New Roman"/>
          <w:color w:val="auto"/>
        </w:rPr>
      </w:pPr>
      <w:r w:rsidRPr="00593612">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w:t>
      </w:r>
      <w:r w:rsidRPr="00593612">
        <w:rPr>
          <w:rFonts w:eastAsia="Times New Roman" w:cs="Times New Roman"/>
          <w:color w:val="auto"/>
          <w:bdr w:val="none" w:sz="0" w:space="0" w:color="auto"/>
        </w:rPr>
        <w:t xml:space="preserve">  </w:t>
      </w:r>
      <w:r>
        <w:rPr>
          <w:rFonts w:eastAsia="Times New Roman" w:cs="Times New Roman"/>
          <w:color w:val="auto"/>
          <w:bdr w:val="none" w:sz="0" w:space="0" w:color="auto"/>
        </w:rPr>
        <w:t xml:space="preserve">  1.500,00 </w:t>
      </w:r>
      <w:r w:rsidRPr="00593612">
        <w:rPr>
          <w:rFonts w:eastAsia="Times New Roman" w:cs="Times New Roman"/>
          <w:color w:val="auto"/>
          <w:bdr w:val="none" w:sz="0" w:space="0" w:color="auto"/>
        </w:rPr>
        <w:t xml:space="preserve">da personale della scuola per quota assicurazione </w:t>
      </w:r>
      <w:r w:rsidRPr="001000E6">
        <w:rPr>
          <w:rFonts w:eastAsia="Times New Roman" w:cs="Times New Roman"/>
          <w:color w:val="auto"/>
          <w:bdr w:val="none" w:sz="0" w:space="0" w:color="auto"/>
        </w:rPr>
        <w:t>(importo presunto);</w:t>
      </w:r>
    </w:p>
    <w:p w:rsidR="00B61266" w:rsidRPr="00593612"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cs="Times New Roman"/>
          <w:color w:val="auto"/>
        </w:rPr>
      </w:pPr>
      <w:r>
        <w:rPr>
          <w:rFonts w:eastAsia="Times New Roman" w:cs="Times New Roman"/>
          <w:color w:val="auto"/>
          <w:bdr w:val="none" w:sz="0" w:space="0" w:color="auto"/>
        </w:rPr>
        <w:t>€        3.200,00 da CNA per utilizzo di un laboratorio di meccanica;</w:t>
      </w:r>
    </w:p>
    <w:p w:rsidR="00B61266" w:rsidRDefault="00B61266" w:rsidP="00B61266">
      <w:pPr>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cs="Times New Roman"/>
          <w:color w:val="auto"/>
        </w:rPr>
      </w:pPr>
      <w:r w:rsidRPr="00593612">
        <w:rPr>
          <w:rFonts w:cs="Times New Roman"/>
          <w:color w:val="auto"/>
        </w:rPr>
        <w:t xml:space="preserve">€  </w:t>
      </w:r>
      <w:r>
        <w:rPr>
          <w:rFonts w:cs="Times New Roman"/>
          <w:color w:val="auto"/>
        </w:rPr>
        <w:t xml:space="preserve"> </w:t>
      </w:r>
      <w:r w:rsidRPr="00593612">
        <w:rPr>
          <w:rFonts w:cs="Times New Roman"/>
          <w:color w:val="auto"/>
        </w:rPr>
        <w:t xml:space="preserve"> </w:t>
      </w:r>
      <w:r>
        <w:rPr>
          <w:rFonts w:cs="Times New Roman"/>
          <w:color w:val="auto"/>
        </w:rPr>
        <w:t xml:space="preserve">  23.433,44 </w:t>
      </w:r>
      <w:r w:rsidRPr="00593612">
        <w:rPr>
          <w:rFonts w:cs="Times New Roman"/>
          <w:color w:val="auto"/>
        </w:rPr>
        <w:t xml:space="preserve">canoni bar </w:t>
      </w:r>
      <w:proofErr w:type="spellStart"/>
      <w:r w:rsidRPr="00593612">
        <w:rPr>
          <w:rFonts w:cs="Times New Roman"/>
          <w:color w:val="auto"/>
        </w:rPr>
        <w:t>I°</w:t>
      </w:r>
      <w:proofErr w:type="spellEnd"/>
      <w:r w:rsidRPr="00593612">
        <w:rPr>
          <w:rFonts w:cs="Times New Roman"/>
          <w:color w:val="auto"/>
        </w:rPr>
        <w:t xml:space="preserve"> semestre </w:t>
      </w:r>
      <w:proofErr w:type="spellStart"/>
      <w:r w:rsidRPr="00593612">
        <w:rPr>
          <w:rFonts w:cs="Times New Roman"/>
          <w:color w:val="auto"/>
        </w:rPr>
        <w:t>a.s.</w:t>
      </w:r>
      <w:proofErr w:type="spellEnd"/>
      <w:r w:rsidRPr="00593612">
        <w:rPr>
          <w:rFonts w:cs="Times New Roman"/>
          <w:color w:val="auto"/>
        </w:rPr>
        <w:t xml:space="preserve"> 201</w:t>
      </w:r>
      <w:r>
        <w:rPr>
          <w:rFonts w:cs="Times New Roman"/>
          <w:color w:val="auto"/>
        </w:rPr>
        <w:t>9</w:t>
      </w:r>
      <w:r w:rsidRPr="00593612">
        <w:rPr>
          <w:rFonts w:cs="Times New Roman"/>
          <w:color w:val="auto"/>
        </w:rPr>
        <w:t>/</w:t>
      </w:r>
      <w:r>
        <w:rPr>
          <w:rFonts w:cs="Times New Roman"/>
          <w:color w:val="auto"/>
        </w:rPr>
        <w:t>20</w:t>
      </w:r>
      <w:r w:rsidRPr="00593612">
        <w:rPr>
          <w:rFonts w:cs="Times New Roman"/>
          <w:color w:val="auto"/>
        </w:rPr>
        <w:t>;</w:t>
      </w:r>
    </w:p>
    <w:p w:rsidR="00B61266" w:rsidRDefault="00B61266" w:rsidP="00B6126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imes New Roman"/>
          <w:color w:val="auto"/>
          <w:bdr w:val="none" w:sz="0" w:space="0" w:color="auto"/>
        </w:rPr>
      </w:pPr>
    </w:p>
    <w:p w:rsidR="00B61266" w:rsidRDefault="00B61266" w:rsidP="00B61266">
      <w:pPr>
        <w:jc w:val="both"/>
        <w:rPr>
          <w:rFonts w:cs="Times New Roman"/>
          <w:color w:val="auto"/>
        </w:rPr>
      </w:pPr>
      <w:r w:rsidRPr="00E256BE">
        <w:rPr>
          <w:rFonts w:cs="Times New Roman"/>
        </w:rPr>
        <w:t xml:space="preserve">all’importo </w:t>
      </w:r>
      <w:r w:rsidRPr="00E256BE">
        <w:rPr>
          <w:rFonts w:cs="Times New Roman"/>
          <w:color w:val="auto"/>
        </w:rPr>
        <w:t>di € 128,00 (aggregato 6/4), non</w:t>
      </w:r>
      <w:r w:rsidRPr="00E256BE">
        <w:rPr>
          <w:rFonts w:cs="Times New Roman"/>
        </w:rPr>
        <w:t xml:space="preserve"> incassato in conto </w:t>
      </w:r>
      <w:r w:rsidRPr="00E256BE">
        <w:rPr>
          <w:rFonts w:cs="Times New Roman"/>
          <w:color w:val="auto"/>
        </w:rPr>
        <w:t xml:space="preserve">residui attivi, relativo a viaggi d’istruzione per studenti che si sono ritirati dopo aver l’adesione; </w:t>
      </w:r>
    </w:p>
    <w:p w:rsidR="00B61266" w:rsidRPr="00E256BE" w:rsidRDefault="00B61266" w:rsidP="00B61266">
      <w:pPr>
        <w:jc w:val="both"/>
        <w:rPr>
          <w:rFonts w:cs="Times New Roman"/>
          <w:color w:val="auto"/>
        </w:rPr>
      </w:pPr>
    </w:p>
    <w:p w:rsidR="00B61266" w:rsidRPr="00E256BE" w:rsidRDefault="00B61266" w:rsidP="00B61266">
      <w:pPr>
        <w:jc w:val="both"/>
        <w:rPr>
          <w:rFonts w:cs="Times New Roman"/>
        </w:rPr>
      </w:pPr>
      <w:r w:rsidRPr="00E256BE">
        <w:rPr>
          <w:rFonts w:cs="Times New Roman"/>
        </w:rPr>
        <w:t>ai minori importi pagati in conto residui passivi per annullamento e/o variazioni di ordinativi relativi a forniture di beni e servizi:</w:t>
      </w:r>
    </w:p>
    <w:p w:rsidR="00B61266" w:rsidRDefault="00B61266" w:rsidP="00B61266">
      <w:pPr>
        <w:jc w:val="both"/>
        <w:rPr>
          <w:rFonts w:cs="Times New Roman"/>
        </w:rPr>
      </w:pPr>
    </w:p>
    <w:tbl>
      <w:tblPr>
        <w:tblStyle w:val="Grigliatabella"/>
        <w:tblW w:w="0" w:type="auto"/>
        <w:tblInd w:w="108" w:type="dxa"/>
        <w:tblLook w:val="04A0"/>
      </w:tblPr>
      <w:tblGrid>
        <w:gridCol w:w="3384"/>
        <w:gridCol w:w="1273"/>
        <w:gridCol w:w="1696"/>
        <w:gridCol w:w="1130"/>
        <w:gridCol w:w="2257"/>
      </w:tblGrid>
      <w:tr w:rsidR="00B61266" w:rsidRPr="00AD1D57" w:rsidTr="00AC40E4">
        <w:tc>
          <w:tcPr>
            <w:tcW w:w="3402" w:type="dxa"/>
          </w:tcPr>
          <w:p w:rsidR="00B61266" w:rsidRDefault="00B61266" w:rsidP="00AC40E4">
            <w:pPr>
              <w:jc w:val="center"/>
              <w:rPr>
                <w:rFonts w:ascii="Times New Roman" w:hAnsi="Times New Roman" w:cs="Times New Roman"/>
              </w:rPr>
            </w:pPr>
            <w:r w:rsidRPr="00AD1D57">
              <w:rPr>
                <w:rFonts w:ascii="Times New Roman" w:hAnsi="Times New Roman" w:cs="Times New Roman"/>
              </w:rPr>
              <w:t>creditore</w:t>
            </w:r>
          </w:p>
        </w:tc>
        <w:tc>
          <w:tcPr>
            <w:tcW w:w="1276" w:type="dxa"/>
          </w:tcPr>
          <w:p w:rsidR="00B61266" w:rsidRDefault="00B61266" w:rsidP="00AC40E4">
            <w:pPr>
              <w:jc w:val="both"/>
              <w:rPr>
                <w:rFonts w:ascii="Times New Roman" w:hAnsi="Times New Roman" w:cs="Times New Roman"/>
              </w:rPr>
            </w:pPr>
            <w:r w:rsidRPr="00AD1D57">
              <w:rPr>
                <w:rFonts w:ascii="Times New Roman" w:hAnsi="Times New Roman" w:cs="Times New Roman"/>
              </w:rPr>
              <w:t xml:space="preserve">residuo n.        </w:t>
            </w:r>
          </w:p>
        </w:tc>
        <w:tc>
          <w:tcPr>
            <w:tcW w:w="1701" w:type="dxa"/>
          </w:tcPr>
          <w:p w:rsidR="00B61266" w:rsidRDefault="00B61266" w:rsidP="00AC40E4">
            <w:pPr>
              <w:jc w:val="both"/>
              <w:rPr>
                <w:rFonts w:ascii="Times New Roman" w:hAnsi="Times New Roman" w:cs="Times New Roman"/>
              </w:rPr>
            </w:pPr>
            <w:r w:rsidRPr="00AD1D57">
              <w:rPr>
                <w:rFonts w:ascii="Times New Roman" w:hAnsi="Times New Roman" w:cs="Times New Roman"/>
              </w:rPr>
              <w:t xml:space="preserve">aggregato spesa                   </w:t>
            </w:r>
          </w:p>
        </w:tc>
        <w:tc>
          <w:tcPr>
            <w:tcW w:w="1134" w:type="dxa"/>
          </w:tcPr>
          <w:p w:rsidR="00B61266" w:rsidRDefault="00B61266" w:rsidP="00AC40E4">
            <w:pPr>
              <w:jc w:val="center"/>
              <w:rPr>
                <w:rFonts w:ascii="Times New Roman" w:hAnsi="Times New Roman" w:cs="Times New Roman"/>
              </w:rPr>
            </w:pPr>
            <w:r>
              <w:rPr>
                <w:rFonts w:ascii="Times New Roman" w:hAnsi="Times New Roman" w:cs="Times New Roman"/>
              </w:rPr>
              <w:t>anno</w:t>
            </w:r>
          </w:p>
        </w:tc>
        <w:tc>
          <w:tcPr>
            <w:tcW w:w="2268" w:type="dxa"/>
          </w:tcPr>
          <w:p w:rsidR="00B61266" w:rsidRDefault="00B61266" w:rsidP="00AC40E4">
            <w:pPr>
              <w:jc w:val="center"/>
              <w:rPr>
                <w:rFonts w:ascii="Times New Roman" w:hAnsi="Times New Roman" w:cs="Times New Roman"/>
              </w:rPr>
            </w:pPr>
            <w:r w:rsidRPr="00AD1D57">
              <w:rPr>
                <w:rFonts w:ascii="Times New Roman" w:hAnsi="Times New Roman" w:cs="Times New Roman"/>
              </w:rPr>
              <w:t>importo</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Tre vi di </w:t>
            </w:r>
            <w:proofErr w:type="spellStart"/>
            <w:r>
              <w:rPr>
                <w:rFonts w:ascii="Times New Roman" w:hAnsi="Times New Roman" w:cs="Times New Roman"/>
                <w:color w:val="auto"/>
              </w:rPr>
              <w:t>Visani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Vedran…</w:t>
            </w:r>
            <w:proofErr w:type="spellEnd"/>
            <w:r>
              <w:rPr>
                <w:rFonts w:ascii="Times New Roman" w:hAnsi="Times New Roman" w:cs="Times New Roman"/>
                <w:color w:val="auto"/>
              </w:rPr>
              <w:t xml:space="preserve">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887</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A3/1</w:t>
            </w:r>
          </w:p>
        </w:tc>
        <w:tc>
          <w:tcPr>
            <w:tcW w:w="1134" w:type="dxa"/>
          </w:tcPr>
          <w:p w:rsidR="00B61266" w:rsidRDefault="00B61266" w:rsidP="00AC40E4">
            <w:pPr>
              <w:jc w:val="center"/>
              <w:rPr>
                <w:rFonts w:ascii="Times New Roman" w:hAnsi="Times New Roman" w:cs="Times New Roman"/>
              </w:rPr>
            </w:pPr>
            <w:r>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412,77</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rPr>
              <w:t>Erario c/iva</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888</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A3/1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90,81</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Arcadia Emme Viaggi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911</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A5/1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70,00</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Autonoleggio Sam s.n.c. ….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961</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A5/1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0,01</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Agenzia viaggi </w:t>
            </w:r>
            <w:proofErr w:type="spellStart"/>
            <w:r>
              <w:rPr>
                <w:rFonts w:ascii="Times New Roman" w:hAnsi="Times New Roman" w:cs="Times New Roman"/>
                <w:color w:val="auto"/>
              </w:rPr>
              <w:t>Damir</w:t>
            </w:r>
            <w:proofErr w:type="spellEnd"/>
            <w:r>
              <w:rPr>
                <w:rFonts w:ascii="Times New Roman" w:hAnsi="Times New Roman" w:cs="Times New Roman"/>
                <w:color w:val="auto"/>
              </w:rPr>
              <w:t xml:space="preserve">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966</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A5/1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130,00</w:t>
            </w:r>
          </w:p>
        </w:tc>
      </w:tr>
    </w:tbl>
    <w:p w:rsidR="00B61266" w:rsidRDefault="00B61266" w:rsidP="00B61266">
      <w:pPr>
        <w:jc w:val="both"/>
        <w:rPr>
          <w:rFonts w:cs="Times New Roman"/>
        </w:rPr>
      </w:pPr>
    </w:p>
    <w:p w:rsidR="00B61266" w:rsidRPr="003029F8" w:rsidRDefault="00B61266" w:rsidP="00B6126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p>
    <w:p w:rsidR="00B61266" w:rsidRDefault="00B61266" w:rsidP="00B61266">
      <w:pPr>
        <w:jc w:val="center"/>
        <w:rPr>
          <w:rFonts w:cs="Times New Roman"/>
          <w:b/>
          <w:sz w:val="20"/>
          <w:szCs w:val="20"/>
        </w:rPr>
      </w:pPr>
      <w:r w:rsidRPr="00E256BE">
        <w:rPr>
          <w:rFonts w:cs="Times New Roman"/>
          <w:b/>
          <w:sz w:val="20"/>
          <w:szCs w:val="20"/>
        </w:rPr>
        <w:t xml:space="preserve">DISPONE </w:t>
      </w:r>
    </w:p>
    <w:p w:rsidR="00B61266" w:rsidRDefault="00B61266" w:rsidP="00B61266">
      <w:pPr>
        <w:jc w:val="center"/>
        <w:rPr>
          <w:rFonts w:cs="Times New Roman"/>
          <w:b/>
          <w:sz w:val="20"/>
          <w:szCs w:val="20"/>
        </w:rPr>
      </w:pPr>
    </w:p>
    <w:p w:rsidR="00B61266" w:rsidRPr="00E256BE" w:rsidRDefault="00B61266" w:rsidP="00B61266">
      <w:pPr>
        <w:pStyle w:val="Paragrafoelenco"/>
        <w:widowControl/>
        <w:numPr>
          <w:ilvl w:val="0"/>
          <w:numId w:val="29"/>
        </w:numPr>
        <w:suppressAutoHyphens w:val="0"/>
        <w:rPr>
          <w:rFonts w:ascii="Times New Roman" w:hAnsi="Times New Roman" w:cs="Times New Roman"/>
          <w:color w:val="auto"/>
          <w:sz w:val="20"/>
          <w:szCs w:val="20"/>
        </w:rPr>
      </w:pPr>
      <w:r w:rsidRPr="00E256BE">
        <w:rPr>
          <w:rFonts w:ascii="Times New Roman" w:hAnsi="Times New Roman" w:cs="Times New Roman"/>
          <w:b/>
          <w:sz w:val="20"/>
          <w:szCs w:val="20"/>
        </w:rPr>
        <w:t>la modifica al Programma annuale come di seguito riportato:</w:t>
      </w:r>
    </w:p>
    <w:p w:rsidR="00B61266" w:rsidRPr="000B3F8F" w:rsidRDefault="00B61266" w:rsidP="00B61266">
      <w:pPr>
        <w:pStyle w:val="Paragrafoelenco"/>
        <w:ind w:left="1080"/>
        <w:jc w:val="both"/>
        <w:rPr>
          <w:rFonts w:ascii="Times New Roman" w:hAnsi="Times New Roman" w:cs="Times New Roman"/>
          <w:color w:val="auto"/>
          <w:sz w:val="20"/>
          <w:szCs w:val="20"/>
        </w:rPr>
      </w:pPr>
    </w:p>
    <w:p w:rsidR="00B61266" w:rsidRPr="00E35CC8" w:rsidRDefault="00B61266" w:rsidP="00B61266">
      <w:pPr>
        <w:pStyle w:val="Paragrafoelenco"/>
        <w:jc w:val="center"/>
        <w:rPr>
          <w:rFonts w:ascii="Times New Roman" w:hAnsi="Times New Roman" w:cs="Times New Roman"/>
          <w:color w:val="auto"/>
        </w:rPr>
      </w:pPr>
      <w:r w:rsidRPr="00E35CC8">
        <w:rPr>
          <w:rFonts w:ascii="Times New Roman" w:hAnsi="Times New Roman" w:cs="Times New Roman"/>
          <w:color w:val="auto"/>
        </w:rPr>
        <w:t>entrate</w:t>
      </w:r>
    </w:p>
    <w:tbl>
      <w:tblPr>
        <w:tblW w:w="978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7021"/>
        <w:gridCol w:w="286"/>
        <w:gridCol w:w="1720"/>
        <w:gridCol w:w="38"/>
      </w:tblGrid>
      <w:tr w:rsidR="00B61266" w:rsidRPr="00CB41A0" w:rsidTr="00AC40E4">
        <w:tc>
          <w:tcPr>
            <w:tcW w:w="71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bookmarkStart w:id="1" w:name="_Hlk465202722"/>
            <w:bookmarkStart w:id="2" w:name="_Hlk500191011"/>
            <w:bookmarkStart w:id="3" w:name="_Hlk465203146"/>
            <w:bookmarkStart w:id="4" w:name="_Hlk528187913"/>
            <w:bookmarkStart w:id="5" w:name="OLE_LINK47"/>
            <w:bookmarkStart w:id="6" w:name="OLE_LINK48"/>
            <w:r>
              <w:rPr>
                <w:rFonts w:cs="Times New Roman"/>
              </w:rPr>
              <w:t xml:space="preserve">3/1 </w:t>
            </w:r>
            <w:r w:rsidRPr="00CB41A0">
              <w:rPr>
                <w:rFonts w:cs="Times New Roman"/>
              </w:rPr>
              <w:t xml:space="preserve"> </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CB6E9E" w:rsidRDefault="00B61266" w:rsidP="00AC40E4">
            <w:pPr>
              <w:jc w:val="both"/>
              <w:rPr>
                <w:rFonts w:cs="Times New Roman"/>
              </w:rPr>
            </w:pPr>
            <w:r w:rsidRPr="00E4496E">
              <w:rPr>
                <w:rFonts w:cs="Times New Roman"/>
                <w:color w:val="auto"/>
              </w:rPr>
              <w:t>Finanziamenti dallo Stato - Dotazione ordinaria</w:t>
            </w: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758" w:type="dxa"/>
            <w:gridSpan w:val="2"/>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right"/>
              <w:rPr>
                <w:rFonts w:cs="Times New Roman"/>
              </w:rPr>
            </w:pPr>
            <w:r>
              <w:rPr>
                <w:rFonts w:cs="Times New Roman"/>
              </w:rPr>
              <w:t>9.854,73</w:t>
            </w:r>
          </w:p>
        </w:tc>
      </w:tr>
      <w:bookmarkEnd w:id="1"/>
      <w:bookmarkEnd w:id="2"/>
      <w:bookmarkEnd w:id="3"/>
      <w:tr w:rsidR="00B61266" w:rsidRPr="00CB41A0" w:rsidTr="00AC40E4">
        <w:tc>
          <w:tcPr>
            <w:tcW w:w="716" w:type="dxa"/>
            <w:tcBorders>
              <w:top w:val="single" w:sz="4" w:space="0" w:color="auto"/>
              <w:left w:val="single" w:sz="4" w:space="0" w:color="auto"/>
              <w:bottom w:val="single" w:sz="4" w:space="0" w:color="auto"/>
              <w:right w:val="single" w:sz="4" w:space="0" w:color="auto"/>
            </w:tcBorders>
          </w:tcPr>
          <w:p w:rsidR="00B61266" w:rsidRDefault="00B61266" w:rsidP="00AC40E4">
            <w:pPr>
              <w:jc w:val="center"/>
              <w:rPr>
                <w:rFonts w:cs="Times New Roman"/>
              </w:rPr>
            </w:pPr>
            <w:r>
              <w:rPr>
                <w:rFonts w:cs="Times New Roman"/>
              </w:rPr>
              <w:t xml:space="preserve">3/6 </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007A5F" w:rsidRDefault="00B61266" w:rsidP="00AC40E4">
            <w:pPr>
              <w:rPr>
                <w:rFonts w:cs="Times New Roman"/>
              </w:rPr>
            </w:pPr>
            <w:r w:rsidRPr="00E4496E">
              <w:rPr>
                <w:rFonts w:cs="Times New Roman"/>
                <w:color w:val="auto"/>
              </w:rPr>
              <w:t>Finanziamenti dallo Stato -</w:t>
            </w:r>
            <w:r>
              <w:rPr>
                <w:rFonts w:cs="Times New Roman"/>
                <w:color w:val="auto"/>
              </w:rPr>
              <w:t xml:space="preserve"> </w:t>
            </w:r>
            <w:r w:rsidRPr="00E4496E">
              <w:rPr>
                <w:rFonts w:cs="Times New Roman"/>
                <w:color w:val="auto"/>
              </w:rPr>
              <w:t>Altri finanziamenti vincolati dallo Stato</w:t>
            </w: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758" w:type="dxa"/>
            <w:gridSpan w:val="2"/>
            <w:tcBorders>
              <w:top w:val="single" w:sz="4" w:space="0" w:color="auto"/>
              <w:left w:val="single" w:sz="4" w:space="0" w:color="auto"/>
              <w:bottom w:val="single" w:sz="4" w:space="0" w:color="auto"/>
              <w:right w:val="single" w:sz="4" w:space="0" w:color="auto"/>
            </w:tcBorders>
          </w:tcPr>
          <w:p w:rsidR="00B61266" w:rsidRDefault="00B61266" w:rsidP="00AC40E4">
            <w:pPr>
              <w:jc w:val="right"/>
              <w:rPr>
                <w:rFonts w:cs="Times New Roman"/>
              </w:rPr>
            </w:pPr>
            <w:r>
              <w:rPr>
                <w:rFonts w:cs="Times New Roman"/>
              </w:rPr>
              <w:t>2.154,65</w:t>
            </w:r>
          </w:p>
        </w:tc>
      </w:tr>
      <w:tr w:rsidR="00B61266" w:rsidRPr="00CB41A0" w:rsidTr="00AC40E4">
        <w:tc>
          <w:tcPr>
            <w:tcW w:w="71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r>
              <w:rPr>
                <w:rFonts w:cs="Times New Roman"/>
              </w:rPr>
              <w:t>5/6</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CB41A0" w:rsidRDefault="00B61266" w:rsidP="00AC40E4">
            <w:pPr>
              <w:rPr>
                <w:rFonts w:cs="Times New Roman"/>
                <w:bCs/>
              </w:rPr>
            </w:pPr>
            <w:r w:rsidRPr="00E4496E">
              <w:rPr>
                <w:rFonts w:cs="Times New Roman"/>
                <w:bCs/>
              </w:rPr>
              <w:t>Finanziamenti da Enti locali o da altre Istituzioni pubbliche</w:t>
            </w:r>
            <w:r>
              <w:rPr>
                <w:rFonts w:cs="Times New Roman"/>
                <w:bCs/>
              </w:rPr>
              <w:t xml:space="preserve"> - </w:t>
            </w:r>
            <w:r w:rsidRPr="00E4496E">
              <w:rPr>
                <w:rFonts w:cs="Times New Roman"/>
                <w:bCs/>
              </w:rPr>
              <w:t>Altre Istituzioni vincolati</w:t>
            </w:r>
          </w:p>
        </w:tc>
        <w:tc>
          <w:tcPr>
            <w:tcW w:w="286" w:type="dxa"/>
            <w:tcBorders>
              <w:top w:val="single" w:sz="4" w:space="0" w:color="auto"/>
              <w:left w:val="single" w:sz="4" w:space="0" w:color="auto"/>
              <w:bottom w:val="single" w:sz="4" w:space="0" w:color="auto"/>
              <w:right w:val="single" w:sz="4" w:space="0" w:color="auto"/>
            </w:tcBorders>
          </w:tcPr>
          <w:p w:rsidR="00B61266" w:rsidRDefault="00B61266" w:rsidP="00AC40E4">
            <w:pPr>
              <w:jc w:val="both"/>
              <w:rPr>
                <w:rFonts w:cs="Times New Roman"/>
              </w:rPr>
            </w:pPr>
          </w:p>
          <w:p w:rsidR="00B61266" w:rsidRPr="00CB41A0" w:rsidRDefault="00B61266" w:rsidP="00AC40E4">
            <w:pPr>
              <w:jc w:val="both"/>
              <w:rPr>
                <w:rFonts w:cs="Times New Roman"/>
              </w:rPr>
            </w:pPr>
            <w:r w:rsidRPr="00CB41A0">
              <w:rPr>
                <w:rFonts w:cs="Times New Roman"/>
              </w:rPr>
              <w:t>€</w:t>
            </w:r>
          </w:p>
        </w:tc>
        <w:tc>
          <w:tcPr>
            <w:tcW w:w="1758" w:type="dxa"/>
            <w:gridSpan w:val="2"/>
            <w:tcBorders>
              <w:top w:val="single" w:sz="4" w:space="0" w:color="auto"/>
              <w:left w:val="single" w:sz="4" w:space="0" w:color="auto"/>
              <w:bottom w:val="single" w:sz="4" w:space="0" w:color="auto"/>
              <w:right w:val="single" w:sz="4" w:space="0" w:color="auto"/>
            </w:tcBorders>
          </w:tcPr>
          <w:p w:rsidR="00B61266" w:rsidRDefault="00B61266" w:rsidP="00AC40E4">
            <w:pPr>
              <w:jc w:val="right"/>
              <w:rPr>
                <w:rFonts w:cs="Times New Roman"/>
              </w:rPr>
            </w:pPr>
          </w:p>
          <w:p w:rsidR="00B61266" w:rsidRPr="00CB41A0" w:rsidRDefault="00B61266" w:rsidP="00AC40E4">
            <w:pPr>
              <w:jc w:val="right"/>
              <w:rPr>
                <w:rFonts w:cs="Times New Roman"/>
              </w:rPr>
            </w:pPr>
            <w:r>
              <w:rPr>
                <w:rFonts w:cs="Times New Roman"/>
              </w:rPr>
              <w:t>3.020,83</w:t>
            </w:r>
          </w:p>
        </w:tc>
      </w:tr>
      <w:tr w:rsidR="00B61266" w:rsidRPr="00CB41A0" w:rsidTr="00AC40E4">
        <w:tc>
          <w:tcPr>
            <w:tcW w:w="71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bookmarkStart w:id="7" w:name="OLE_LINK53"/>
            <w:bookmarkStart w:id="8" w:name="OLE_LINK54"/>
            <w:r>
              <w:rPr>
                <w:rFonts w:cs="Times New Roman"/>
              </w:rPr>
              <w:t xml:space="preserve"> 6/6</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CB41A0" w:rsidRDefault="00B61266" w:rsidP="00AC40E4">
            <w:pPr>
              <w:rPr>
                <w:rFonts w:cs="Times New Roman"/>
                <w:bCs/>
              </w:rPr>
            </w:pPr>
            <w:r w:rsidRPr="00E4496E">
              <w:rPr>
                <w:rFonts w:cs="Times New Roman"/>
                <w:bCs/>
              </w:rPr>
              <w:t>Contributi da privati</w:t>
            </w:r>
            <w:r>
              <w:rPr>
                <w:rFonts w:cs="Times New Roman"/>
                <w:bCs/>
              </w:rPr>
              <w:t xml:space="preserve"> - </w:t>
            </w:r>
            <w:r w:rsidRPr="00E4496E">
              <w:rPr>
                <w:rFonts w:cs="Times New Roman"/>
                <w:bCs/>
              </w:rPr>
              <w:t>Contributi per copertura assicurativa personale</w:t>
            </w: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bookmarkStart w:id="9" w:name="OLE_LINK4"/>
            <w:bookmarkStart w:id="10" w:name="OLE_LINK5"/>
            <w:r w:rsidRPr="00CB41A0">
              <w:rPr>
                <w:rFonts w:cs="Times New Roman"/>
              </w:rPr>
              <w:t>€</w:t>
            </w:r>
            <w:bookmarkEnd w:id="9"/>
            <w:bookmarkEnd w:id="10"/>
          </w:p>
        </w:tc>
        <w:tc>
          <w:tcPr>
            <w:tcW w:w="1758" w:type="dxa"/>
            <w:gridSpan w:val="2"/>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right"/>
              <w:rPr>
                <w:rFonts w:cs="Times New Roman"/>
              </w:rPr>
            </w:pPr>
            <w:r>
              <w:rPr>
                <w:rFonts w:cs="Times New Roman"/>
              </w:rPr>
              <w:t>1.500,00</w:t>
            </w:r>
          </w:p>
        </w:tc>
      </w:tr>
      <w:tr w:rsidR="00B61266" w:rsidRPr="00CB41A0" w:rsidTr="00AC40E4">
        <w:tc>
          <w:tcPr>
            <w:tcW w:w="71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r>
              <w:rPr>
                <w:rFonts w:cs="Times New Roman"/>
              </w:rPr>
              <w:t xml:space="preserve"> </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011E2C" w:rsidRDefault="00B61266" w:rsidP="00AC40E4">
            <w:pPr>
              <w:rPr>
                <w:rFonts w:cs="Times New Roman"/>
              </w:rPr>
            </w:pP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758" w:type="dxa"/>
            <w:gridSpan w:val="2"/>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right"/>
              <w:rPr>
                <w:rFonts w:cs="Times New Roman"/>
              </w:rPr>
            </w:pPr>
          </w:p>
        </w:tc>
      </w:tr>
      <w:bookmarkEnd w:id="7"/>
      <w:bookmarkEnd w:id="8"/>
      <w:tr w:rsidR="00B61266" w:rsidRPr="00CB41A0" w:rsidTr="00AC40E4">
        <w:tc>
          <w:tcPr>
            <w:tcW w:w="716" w:type="dxa"/>
            <w:tcBorders>
              <w:top w:val="single" w:sz="4" w:space="0" w:color="auto"/>
              <w:left w:val="nil"/>
              <w:bottom w:val="nil"/>
              <w:right w:val="nil"/>
            </w:tcBorders>
          </w:tcPr>
          <w:p w:rsidR="00B61266" w:rsidRPr="00CB41A0" w:rsidRDefault="00B61266" w:rsidP="00AC40E4">
            <w:pPr>
              <w:jc w:val="center"/>
              <w:rPr>
                <w:rFonts w:cs="Times New Roman"/>
              </w:rPr>
            </w:pPr>
          </w:p>
        </w:tc>
        <w:tc>
          <w:tcPr>
            <w:tcW w:w="7021" w:type="dxa"/>
            <w:tcBorders>
              <w:top w:val="single" w:sz="4" w:space="0" w:color="auto"/>
              <w:left w:val="nil"/>
              <w:bottom w:val="nil"/>
              <w:right w:val="nil"/>
            </w:tcBorders>
            <w:vAlign w:val="bottom"/>
          </w:tcPr>
          <w:p w:rsidR="00B61266" w:rsidRPr="00011E2C" w:rsidRDefault="00B61266" w:rsidP="00AC40E4">
            <w:pPr>
              <w:jc w:val="center"/>
              <w:rPr>
                <w:rFonts w:cs="Times New Roman"/>
              </w:rPr>
            </w:pPr>
            <w:r>
              <w:rPr>
                <w:rFonts w:cs="Times New Roman"/>
              </w:rPr>
              <w:t xml:space="preserve">                       spese</w:t>
            </w:r>
          </w:p>
        </w:tc>
        <w:tc>
          <w:tcPr>
            <w:tcW w:w="286" w:type="dxa"/>
            <w:tcBorders>
              <w:top w:val="single" w:sz="4" w:space="0" w:color="auto"/>
              <w:left w:val="nil"/>
              <w:bottom w:val="nil"/>
              <w:right w:val="nil"/>
            </w:tcBorders>
          </w:tcPr>
          <w:p w:rsidR="00B61266" w:rsidRPr="00CB41A0" w:rsidRDefault="00B61266" w:rsidP="00AC40E4">
            <w:pPr>
              <w:jc w:val="both"/>
              <w:rPr>
                <w:rFonts w:cs="Times New Roman"/>
              </w:rPr>
            </w:pPr>
          </w:p>
        </w:tc>
        <w:tc>
          <w:tcPr>
            <w:tcW w:w="1758" w:type="dxa"/>
            <w:gridSpan w:val="2"/>
            <w:tcBorders>
              <w:top w:val="single" w:sz="4" w:space="0" w:color="auto"/>
              <w:left w:val="nil"/>
              <w:bottom w:val="nil"/>
              <w:right w:val="nil"/>
            </w:tcBorders>
          </w:tcPr>
          <w:p w:rsidR="00B61266" w:rsidRPr="00CB41A0" w:rsidRDefault="00B61266" w:rsidP="00AC40E4">
            <w:pPr>
              <w:jc w:val="right"/>
              <w:rPr>
                <w:rFonts w:cs="Times New Roman"/>
              </w:rPr>
            </w:pPr>
          </w:p>
        </w:tc>
      </w:tr>
      <w:tr w:rsidR="00B61266" w:rsidRPr="00CB41A0" w:rsidTr="00AC40E4">
        <w:trPr>
          <w:gridAfter w:val="1"/>
          <w:wAfter w:w="38" w:type="dxa"/>
        </w:trPr>
        <w:tc>
          <w:tcPr>
            <w:tcW w:w="71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bookmarkStart w:id="11" w:name="_Hlk528187227"/>
            <w:bookmarkStart w:id="12" w:name="_Hlk465203225"/>
            <w:bookmarkStart w:id="13" w:name="_Hlk503211295"/>
            <w:bookmarkStart w:id="14" w:name="OLE_LINK49"/>
            <w:bookmarkStart w:id="15" w:name="OLE_LINK50"/>
            <w:bookmarkEnd w:id="4"/>
            <w:r>
              <w:rPr>
                <w:rFonts w:cs="Times New Roman"/>
              </w:rPr>
              <w:t>A1-1</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A140AF" w:rsidRDefault="00B61266" w:rsidP="00AC40E4">
            <w:pPr>
              <w:rPr>
                <w:rFonts w:cs="Times New Roman"/>
                <w:bCs/>
              </w:rPr>
            </w:pPr>
            <w:r w:rsidRPr="00A140AF">
              <w:rPr>
                <w:rFonts w:cs="Times New Roman"/>
                <w:bCs/>
              </w:rPr>
              <w:t>Funzionamento generale e decoro della Scuola</w:t>
            </w: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720" w:type="dxa"/>
            <w:tcBorders>
              <w:top w:val="single" w:sz="4" w:space="0" w:color="auto"/>
              <w:left w:val="single" w:sz="4" w:space="0" w:color="auto"/>
              <w:bottom w:val="single" w:sz="4" w:space="0" w:color="auto"/>
              <w:right w:val="single" w:sz="4" w:space="0" w:color="auto"/>
            </w:tcBorders>
          </w:tcPr>
          <w:p w:rsidR="00B61266" w:rsidRPr="00C22247" w:rsidRDefault="00B61266" w:rsidP="00AC40E4">
            <w:pPr>
              <w:jc w:val="right"/>
              <w:rPr>
                <w:rFonts w:cs="Times New Roman"/>
                <w:color w:val="auto"/>
              </w:rPr>
            </w:pPr>
            <w:r w:rsidRPr="00C22247">
              <w:rPr>
                <w:rFonts w:cs="Times New Roman"/>
                <w:color w:val="auto"/>
              </w:rPr>
              <w:t>1.500,00</w:t>
            </w:r>
          </w:p>
        </w:tc>
      </w:tr>
      <w:bookmarkEnd w:id="11"/>
      <w:bookmarkEnd w:id="12"/>
      <w:bookmarkEnd w:id="13"/>
      <w:tr w:rsidR="00B61266" w:rsidRPr="00CB41A0" w:rsidTr="00AC40E4">
        <w:trPr>
          <w:gridAfter w:val="1"/>
          <w:wAfter w:w="38" w:type="dxa"/>
        </w:trPr>
        <w:tc>
          <w:tcPr>
            <w:tcW w:w="71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r>
              <w:rPr>
                <w:rFonts w:cs="Times New Roman"/>
              </w:rPr>
              <w:t>A2-1</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150F2A" w:rsidRDefault="00B61266" w:rsidP="00AC40E4">
            <w:pPr>
              <w:rPr>
                <w:rFonts w:cs="Times New Roman"/>
              </w:rPr>
            </w:pPr>
            <w:r w:rsidRPr="00A140AF">
              <w:rPr>
                <w:rFonts w:cs="Times New Roman"/>
                <w:bCs/>
              </w:rPr>
              <w:t>Funzionamento amministrativo</w:t>
            </w: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720" w:type="dxa"/>
            <w:tcBorders>
              <w:top w:val="single" w:sz="4" w:space="0" w:color="auto"/>
              <w:left w:val="single" w:sz="4" w:space="0" w:color="auto"/>
              <w:bottom w:val="single" w:sz="4" w:space="0" w:color="auto"/>
              <w:right w:val="single" w:sz="4" w:space="0" w:color="auto"/>
            </w:tcBorders>
          </w:tcPr>
          <w:p w:rsidR="00B61266" w:rsidRPr="00C22247" w:rsidRDefault="00B61266" w:rsidP="00AC40E4">
            <w:pPr>
              <w:jc w:val="right"/>
              <w:rPr>
                <w:rFonts w:cs="Times New Roman"/>
                <w:color w:val="auto"/>
              </w:rPr>
            </w:pPr>
            <w:r w:rsidRPr="00C22247">
              <w:rPr>
                <w:rFonts w:cs="Times New Roman"/>
                <w:color w:val="auto"/>
              </w:rPr>
              <w:t>1.178,31</w:t>
            </w:r>
          </w:p>
        </w:tc>
      </w:tr>
      <w:tr w:rsidR="00B61266" w:rsidRPr="00CB41A0" w:rsidTr="00AC40E4">
        <w:trPr>
          <w:gridAfter w:val="1"/>
          <w:wAfter w:w="38" w:type="dxa"/>
        </w:trPr>
        <w:tc>
          <w:tcPr>
            <w:tcW w:w="716" w:type="dxa"/>
            <w:tcBorders>
              <w:top w:val="single" w:sz="4" w:space="0" w:color="auto"/>
              <w:left w:val="single" w:sz="4" w:space="0" w:color="auto"/>
              <w:bottom w:val="single" w:sz="4" w:space="0" w:color="auto"/>
              <w:right w:val="single" w:sz="4" w:space="0" w:color="auto"/>
            </w:tcBorders>
          </w:tcPr>
          <w:p w:rsidR="00B61266" w:rsidRPr="00AC747A" w:rsidRDefault="00B61266" w:rsidP="00AC40E4">
            <w:pPr>
              <w:jc w:val="center"/>
              <w:rPr>
                <w:rFonts w:cs="Times New Roman"/>
              </w:rPr>
            </w:pPr>
            <w:bookmarkStart w:id="16" w:name="_Hlk528187390"/>
            <w:r w:rsidRPr="00AC747A">
              <w:rPr>
                <w:rFonts w:cs="Times New Roman"/>
                <w:sz w:val="22"/>
                <w:szCs w:val="22"/>
              </w:rPr>
              <w:t>Z101</w:t>
            </w:r>
          </w:p>
        </w:tc>
        <w:tc>
          <w:tcPr>
            <w:tcW w:w="7021" w:type="dxa"/>
            <w:tcBorders>
              <w:top w:val="single" w:sz="4" w:space="0" w:color="auto"/>
              <w:left w:val="single" w:sz="4" w:space="0" w:color="auto"/>
              <w:bottom w:val="single" w:sz="4" w:space="0" w:color="auto"/>
              <w:right w:val="single" w:sz="4" w:space="0" w:color="auto"/>
            </w:tcBorders>
            <w:vAlign w:val="bottom"/>
          </w:tcPr>
          <w:p w:rsidR="00B61266" w:rsidRPr="00007A5F" w:rsidRDefault="00B61266" w:rsidP="00AC40E4">
            <w:pPr>
              <w:rPr>
                <w:rFonts w:cs="Times New Roman"/>
                <w:color w:val="auto"/>
              </w:rPr>
            </w:pPr>
            <w:r w:rsidRPr="00AC747A">
              <w:rPr>
                <w:rFonts w:cs="Times New Roman"/>
                <w:color w:val="auto"/>
              </w:rPr>
              <w:t>Disponibilità Finanziaria da programmare</w:t>
            </w:r>
          </w:p>
        </w:tc>
        <w:tc>
          <w:tcPr>
            <w:tcW w:w="286"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720" w:type="dxa"/>
            <w:tcBorders>
              <w:top w:val="single" w:sz="4" w:space="0" w:color="auto"/>
              <w:left w:val="single" w:sz="4" w:space="0" w:color="auto"/>
              <w:bottom w:val="single" w:sz="4" w:space="0" w:color="auto"/>
              <w:right w:val="single" w:sz="4" w:space="0" w:color="auto"/>
            </w:tcBorders>
          </w:tcPr>
          <w:p w:rsidR="00B61266" w:rsidRPr="00C22247" w:rsidRDefault="00B61266" w:rsidP="00AC40E4">
            <w:pPr>
              <w:jc w:val="right"/>
              <w:rPr>
                <w:rFonts w:cs="Times New Roman"/>
                <w:color w:val="auto"/>
              </w:rPr>
            </w:pPr>
            <w:r w:rsidRPr="00C22247">
              <w:rPr>
                <w:rFonts w:cs="Times New Roman"/>
                <w:color w:val="auto"/>
              </w:rPr>
              <w:t>13.851,90</w:t>
            </w:r>
          </w:p>
        </w:tc>
      </w:tr>
      <w:bookmarkEnd w:id="5"/>
      <w:bookmarkEnd w:id="6"/>
      <w:bookmarkEnd w:id="14"/>
      <w:bookmarkEnd w:id="15"/>
      <w:bookmarkEnd w:id="16"/>
    </w:tbl>
    <w:p w:rsidR="00B61266" w:rsidRDefault="00B61266" w:rsidP="00B61266">
      <w:pPr>
        <w:jc w:val="both"/>
        <w:rPr>
          <w:rFonts w:cs="Times New Roman"/>
        </w:rPr>
      </w:pPr>
    </w:p>
    <w:p w:rsidR="00B61266" w:rsidRPr="00AD1D57" w:rsidRDefault="00B61266" w:rsidP="00B61266">
      <w:pPr>
        <w:pStyle w:val="Paragrafoelenco"/>
        <w:widowControl/>
        <w:numPr>
          <w:ilvl w:val="0"/>
          <w:numId w:val="29"/>
        </w:numPr>
        <w:suppressAutoHyphens w:val="0"/>
        <w:jc w:val="both"/>
        <w:rPr>
          <w:rFonts w:ascii="Times New Roman" w:hAnsi="Times New Roman" w:cs="Times New Roman"/>
        </w:rPr>
      </w:pPr>
      <w:r w:rsidRPr="00AD1D57">
        <w:rPr>
          <w:rFonts w:ascii="Times New Roman" w:hAnsi="Times New Roman" w:cs="Times New Roman"/>
          <w:b/>
          <w:color w:val="auto"/>
        </w:rPr>
        <w:t>la radiazione dei sotto elencati residui passivi</w:t>
      </w:r>
    </w:p>
    <w:p w:rsidR="00B61266" w:rsidRDefault="00B61266" w:rsidP="00B61266">
      <w:pPr>
        <w:jc w:val="both"/>
        <w:rPr>
          <w:rFonts w:cs="Times New Roman"/>
        </w:rPr>
      </w:pPr>
    </w:p>
    <w:tbl>
      <w:tblPr>
        <w:tblStyle w:val="Grigliatabella"/>
        <w:tblW w:w="0" w:type="auto"/>
        <w:tblInd w:w="108" w:type="dxa"/>
        <w:tblLook w:val="04A0"/>
      </w:tblPr>
      <w:tblGrid>
        <w:gridCol w:w="3384"/>
        <w:gridCol w:w="1273"/>
        <w:gridCol w:w="1696"/>
        <w:gridCol w:w="1130"/>
        <w:gridCol w:w="2257"/>
      </w:tblGrid>
      <w:tr w:rsidR="00B61266" w:rsidRPr="00AD1D57" w:rsidTr="00AC40E4">
        <w:tc>
          <w:tcPr>
            <w:tcW w:w="3402" w:type="dxa"/>
          </w:tcPr>
          <w:p w:rsidR="00B61266" w:rsidRDefault="00B61266" w:rsidP="00AC40E4">
            <w:pPr>
              <w:jc w:val="center"/>
              <w:rPr>
                <w:rFonts w:ascii="Times New Roman" w:hAnsi="Times New Roman" w:cs="Times New Roman"/>
              </w:rPr>
            </w:pPr>
            <w:r w:rsidRPr="00AD1D57">
              <w:rPr>
                <w:rFonts w:ascii="Times New Roman" w:hAnsi="Times New Roman" w:cs="Times New Roman"/>
              </w:rPr>
              <w:t>creditore</w:t>
            </w:r>
          </w:p>
        </w:tc>
        <w:tc>
          <w:tcPr>
            <w:tcW w:w="1276" w:type="dxa"/>
          </w:tcPr>
          <w:p w:rsidR="00B61266" w:rsidRDefault="00B61266" w:rsidP="00AC40E4">
            <w:pPr>
              <w:jc w:val="both"/>
              <w:rPr>
                <w:rFonts w:ascii="Times New Roman" w:hAnsi="Times New Roman" w:cs="Times New Roman"/>
              </w:rPr>
            </w:pPr>
            <w:r w:rsidRPr="00AD1D57">
              <w:rPr>
                <w:rFonts w:ascii="Times New Roman" w:hAnsi="Times New Roman" w:cs="Times New Roman"/>
              </w:rPr>
              <w:t xml:space="preserve">residuo n.        </w:t>
            </w:r>
          </w:p>
        </w:tc>
        <w:tc>
          <w:tcPr>
            <w:tcW w:w="1701" w:type="dxa"/>
          </w:tcPr>
          <w:p w:rsidR="00B61266" w:rsidRDefault="00B61266" w:rsidP="00AC40E4">
            <w:pPr>
              <w:jc w:val="both"/>
              <w:rPr>
                <w:rFonts w:ascii="Times New Roman" w:hAnsi="Times New Roman" w:cs="Times New Roman"/>
              </w:rPr>
            </w:pPr>
            <w:r w:rsidRPr="00AD1D57">
              <w:rPr>
                <w:rFonts w:ascii="Times New Roman" w:hAnsi="Times New Roman" w:cs="Times New Roman"/>
              </w:rPr>
              <w:t xml:space="preserve">aggregato spesa                   </w:t>
            </w:r>
          </w:p>
        </w:tc>
        <w:tc>
          <w:tcPr>
            <w:tcW w:w="1134" w:type="dxa"/>
          </w:tcPr>
          <w:p w:rsidR="00B61266" w:rsidRDefault="00B61266" w:rsidP="00AC40E4">
            <w:pPr>
              <w:jc w:val="center"/>
              <w:rPr>
                <w:rFonts w:ascii="Times New Roman" w:hAnsi="Times New Roman" w:cs="Times New Roman"/>
              </w:rPr>
            </w:pPr>
            <w:r>
              <w:rPr>
                <w:rFonts w:ascii="Times New Roman" w:hAnsi="Times New Roman" w:cs="Times New Roman"/>
              </w:rPr>
              <w:t>anno</w:t>
            </w:r>
          </w:p>
        </w:tc>
        <w:tc>
          <w:tcPr>
            <w:tcW w:w="2268" w:type="dxa"/>
          </w:tcPr>
          <w:p w:rsidR="00B61266" w:rsidRDefault="00B61266" w:rsidP="00AC40E4">
            <w:pPr>
              <w:jc w:val="center"/>
              <w:rPr>
                <w:rFonts w:ascii="Times New Roman" w:hAnsi="Times New Roman" w:cs="Times New Roman"/>
              </w:rPr>
            </w:pPr>
            <w:r w:rsidRPr="00AD1D57">
              <w:rPr>
                <w:rFonts w:ascii="Times New Roman" w:hAnsi="Times New Roman" w:cs="Times New Roman"/>
              </w:rPr>
              <w:t>importo</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Tre vi di </w:t>
            </w:r>
            <w:proofErr w:type="spellStart"/>
            <w:r>
              <w:rPr>
                <w:rFonts w:ascii="Times New Roman" w:hAnsi="Times New Roman" w:cs="Times New Roman"/>
                <w:color w:val="auto"/>
              </w:rPr>
              <w:t>Visani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Vedran…</w:t>
            </w:r>
            <w:proofErr w:type="spellEnd"/>
            <w:r>
              <w:rPr>
                <w:rFonts w:ascii="Times New Roman" w:hAnsi="Times New Roman" w:cs="Times New Roman"/>
                <w:color w:val="auto"/>
              </w:rPr>
              <w:t xml:space="preserve">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887</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A3/1</w:t>
            </w:r>
          </w:p>
        </w:tc>
        <w:tc>
          <w:tcPr>
            <w:tcW w:w="1134" w:type="dxa"/>
          </w:tcPr>
          <w:p w:rsidR="00B61266" w:rsidRDefault="00B61266" w:rsidP="00AC40E4">
            <w:pPr>
              <w:jc w:val="center"/>
              <w:rPr>
                <w:rFonts w:ascii="Times New Roman" w:hAnsi="Times New Roman" w:cs="Times New Roman"/>
              </w:rPr>
            </w:pPr>
            <w:r>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412,77</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rPr>
              <w:t>Erario c/iva</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888</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A3/1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90,81</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Arcadia Emme Viaggi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911</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A5/1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70,00</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Autonoleggio Sam s.n.c. ….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961</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A5/1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0,01</w:t>
            </w:r>
          </w:p>
        </w:tc>
      </w:tr>
      <w:tr w:rsidR="00B61266" w:rsidTr="00AC40E4">
        <w:tc>
          <w:tcPr>
            <w:tcW w:w="3402" w:type="dxa"/>
          </w:tcPr>
          <w:p w:rsidR="00B61266" w:rsidRDefault="00B61266" w:rsidP="00AC40E4">
            <w:pPr>
              <w:jc w:val="both"/>
              <w:rPr>
                <w:rFonts w:ascii="Times New Roman" w:hAnsi="Times New Roman" w:cs="Times New Roman"/>
              </w:rPr>
            </w:pPr>
            <w:r>
              <w:rPr>
                <w:rFonts w:ascii="Times New Roman" w:hAnsi="Times New Roman" w:cs="Times New Roman"/>
                <w:color w:val="auto"/>
              </w:rPr>
              <w:t xml:space="preserve">Agenzia viaggi </w:t>
            </w:r>
            <w:proofErr w:type="spellStart"/>
            <w:r>
              <w:rPr>
                <w:rFonts w:ascii="Times New Roman" w:hAnsi="Times New Roman" w:cs="Times New Roman"/>
                <w:color w:val="auto"/>
              </w:rPr>
              <w:t>Damir</w:t>
            </w:r>
            <w:proofErr w:type="spellEnd"/>
            <w:r>
              <w:rPr>
                <w:rFonts w:ascii="Times New Roman" w:hAnsi="Times New Roman" w:cs="Times New Roman"/>
                <w:color w:val="auto"/>
              </w:rPr>
              <w:t xml:space="preserve">                   </w:t>
            </w:r>
          </w:p>
        </w:tc>
        <w:tc>
          <w:tcPr>
            <w:tcW w:w="1276" w:type="dxa"/>
          </w:tcPr>
          <w:p w:rsidR="00B61266" w:rsidRDefault="00B61266" w:rsidP="00AC40E4">
            <w:pPr>
              <w:jc w:val="center"/>
              <w:rPr>
                <w:rFonts w:ascii="Times New Roman" w:hAnsi="Times New Roman" w:cs="Times New Roman"/>
              </w:rPr>
            </w:pPr>
            <w:r>
              <w:rPr>
                <w:rFonts w:ascii="Times New Roman" w:hAnsi="Times New Roman" w:cs="Times New Roman"/>
              </w:rPr>
              <w:t>966</w:t>
            </w:r>
          </w:p>
        </w:tc>
        <w:tc>
          <w:tcPr>
            <w:tcW w:w="1701" w:type="dxa"/>
          </w:tcPr>
          <w:p w:rsidR="00B61266" w:rsidRDefault="00B61266" w:rsidP="00AC40E4">
            <w:pPr>
              <w:jc w:val="center"/>
              <w:rPr>
                <w:rFonts w:ascii="Times New Roman" w:hAnsi="Times New Roman" w:cs="Times New Roman"/>
              </w:rPr>
            </w:pPr>
            <w:r>
              <w:rPr>
                <w:rFonts w:ascii="Times New Roman" w:hAnsi="Times New Roman" w:cs="Times New Roman"/>
              </w:rPr>
              <w:t>A5/1</w:t>
            </w:r>
          </w:p>
        </w:tc>
        <w:tc>
          <w:tcPr>
            <w:tcW w:w="1134" w:type="dxa"/>
          </w:tcPr>
          <w:p w:rsidR="00B61266" w:rsidRDefault="00B61266" w:rsidP="00AC40E4">
            <w:pPr>
              <w:jc w:val="center"/>
            </w:pPr>
            <w:r w:rsidRPr="00845EB3">
              <w:rPr>
                <w:rFonts w:ascii="Times New Roman" w:hAnsi="Times New Roman" w:cs="Times New Roman"/>
              </w:rPr>
              <w:t>2018</w:t>
            </w:r>
          </w:p>
        </w:tc>
        <w:tc>
          <w:tcPr>
            <w:tcW w:w="2268" w:type="dxa"/>
          </w:tcPr>
          <w:p w:rsidR="00B61266" w:rsidRDefault="00B61266" w:rsidP="00AC40E4">
            <w:pPr>
              <w:jc w:val="right"/>
              <w:rPr>
                <w:rFonts w:ascii="Times New Roman" w:hAnsi="Times New Roman" w:cs="Times New Roman"/>
              </w:rPr>
            </w:pPr>
            <w:r>
              <w:rPr>
                <w:rFonts w:ascii="Times New Roman" w:hAnsi="Times New Roman" w:cs="Times New Roman"/>
              </w:rPr>
              <w:t>130,00</w:t>
            </w:r>
          </w:p>
        </w:tc>
      </w:tr>
    </w:tbl>
    <w:tbl>
      <w:tblPr>
        <w:tblW w:w="9318" w:type="dxa"/>
        <w:tblInd w:w="108" w:type="dxa"/>
        <w:tblBorders>
          <w:insideV w:val="single" w:sz="4" w:space="0" w:color="auto"/>
        </w:tblBorders>
        <w:tblLayout w:type="fixed"/>
        <w:tblCellMar>
          <w:left w:w="70" w:type="dxa"/>
          <w:right w:w="70" w:type="dxa"/>
        </w:tblCellMar>
        <w:tblLook w:val="0000"/>
      </w:tblPr>
      <w:tblGrid>
        <w:gridCol w:w="9318"/>
      </w:tblGrid>
      <w:tr w:rsidR="00B61266" w:rsidRPr="00CB41A0" w:rsidTr="00AC40E4">
        <w:tc>
          <w:tcPr>
            <w:tcW w:w="9318" w:type="dxa"/>
          </w:tcPr>
          <w:p w:rsidR="00B61266"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color w:val="auto"/>
              </w:rPr>
            </w:pPr>
          </w:p>
          <w:p w:rsidR="00B61266"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color w:val="auto"/>
              </w:rPr>
            </w:pPr>
            <w:r w:rsidRPr="00162E89">
              <w:rPr>
                <w:rFonts w:cs="Times New Roman"/>
                <w:b/>
                <w:color w:val="auto"/>
              </w:rPr>
              <w:t>PROPONE</w:t>
            </w:r>
          </w:p>
          <w:p w:rsidR="00B61266" w:rsidRPr="00162E89"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cs="Times New Roman"/>
                <w:b/>
                <w:color w:val="auto"/>
              </w:rPr>
            </w:pPr>
          </w:p>
          <w:p w:rsidR="00B61266" w:rsidRPr="00162E89" w:rsidRDefault="00B61266" w:rsidP="00B61266">
            <w:pPr>
              <w:pStyle w:val="Paragrafoelenco"/>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Times New Roman" w:hAnsi="Times New Roman" w:cs="Times New Roman"/>
                <w:b/>
                <w:color w:val="auto"/>
              </w:rPr>
            </w:pPr>
            <w:r w:rsidRPr="00162E89">
              <w:rPr>
                <w:rFonts w:ascii="Times New Roman" w:hAnsi="Times New Roman" w:cs="Times New Roman"/>
                <w:b/>
                <w:color w:val="auto"/>
              </w:rPr>
              <w:t>la modifica al Programma annuale come di seguito riportato:</w:t>
            </w:r>
          </w:p>
          <w:p w:rsidR="00B61266" w:rsidRPr="00162E89"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rPr>
            </w:pPr>
          </w:p>
          <w:p w:rsidR="00B61266" w:rsidRPr="00162E89"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cs="Times New Roman"/>
                <w:color w:val="auto"/>
              </w:rPr>
            </w:pPr>
            <w:r w:rsidRPr="00162E89">
              <w:rPr>
                <w:rFonts w:cs="Times New Roman"/>
                <w:color w:val="auto"/>
              </w:rPr>
              <w:t>entrate</w:t>
            </w:r>
          </w:p>
          <w:tbl>
            <w:tblPr>
              <w:tblW w:w="907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663"/>
              <w:gridCol w:w="283"/>
              <w:gridCol w:w="1276"/>
            </w:tblGrid>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center"/>
                    <w:rPr>
                      <w:rFonts w:cs="Times New Roman"/>
                    </w:rPr>
                  </w:pPr>
                  <w:bookmarkStart w:id="17" w:name="_Hlk503212607"/>
                  <w:bookmarkStart w:id="18" w:name="OLE_LINK55"/>
                  <w:bookmarkStart w:id="19" w:name="OLE_LINK56"/>
                  <w:bookmarkStart w:id="20" w:name="OLE_LINK57"/>
                  <w:bookmarkStart w:id="21" w:name="OLE_LINK58"/>
                  <w:bookmarkStart w:id="22" w:name="OLE_LINK59"/>
                  <w:bookmarkStart w:id="23" w:name="OLE_LINK60"/>
                  <w:r>
                    <w:rPr>
                      <w:rFonts w:cs="Times New Roman"/>
                    </w:rPr>
                    <w:t xml:space="preserve">3/1 </w:t>
                  </w:r>
                  <w:r w:rsidRPr="00CB41A0">
                    <w:rPr>
                      <w:rFonts w:cs="Times New Roman"/>
                    </w:rPr>
                    <w:t xml:space="preserve"> </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CB6E9E" w:rsidRDefault="00B61266" w:rsidP="00AC40E4">
                  <w:pPr>
                    <w:jc w:val="both"/>
                    <w:rPr>
                      <w:rFonts w:cs="Times New Roman"/>
                    </w:rPr>
                  </w:pPr>
                  <w:r w:rsidRPr="00E4496E">
                    <w:rPr>
                      <w:rFonts w:cs="Times New Roman"/>
                      <w:color w:val="auto"/>
                    </w:rPr>
                    <w:t>Finanziamenti dallo Stato - Dotazione ordinaria</w:t>
                  </w:r>
                </w:p>
              </w:tc>
              <w:tc>
                <w:tcPr>
                  <w:tcW w:w="283" w:type="dxa"/>
                  <w:tcBorders>
                    <w:top w:val="single" w:sz="4" w:space="0" w:color="auto"/>
                    <w:left w:val="single" w:sz="4" w:space="0" w:color="auto"/>
                    <w:bottom w:val="single" w:sz="4" w:space="0" w:color="auto"/>
                    <w:right w:val="single" w:sz="4" w:space="0" w:color="auto"/>
                  </w:tcBorders>
                </w:tcPr>
                <w:p w:rsidR="00B61266" w:rsidRPr="00CB41A0" w:rsidRDefault="00B61266" w:rsidP="00AC40E4">
                  <w:pPr>
                    <w:jc w:val="both"/>
                    <w:rPr>
                      <w:rFonts w:cs="Times New Roman"/>
                    </w:rPr>
                  </w:pPr>
                  <w:r w:rsidRPr="00CB41A0">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right"/>
                    <w:rPr>
                      <w:rFonts w:cs="Times New Roman"/>
                    </w:rPr>
                  </w:pPr>
                  <w:r>
                    <w:rPr>
                      <w:rFonts w:cs="Times New Roman"/>
                    </w:rPr>
                    <w:t>25.393,27</w:t>
                  </w:r>
                </w:p>
              </w:tc>
            </w:tr>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center"/>
                    <w:rPr>
                      <w:rFonts w:cs="Times New Roman"/>
                      <w:color w:val="auto"/>
                    </w:rPr>
                  </w:pPr>
                  <w:r>
                    <w:rPr>
                      <w:rFonts w:cs="Times New Roman"/>
                      <w:color w:val="auto"/>
                    </w:rPr>
                    <w:t>6/2</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162E89" w:rsidRDefault="00B61266" w:rsidP="00AC40E4">
                  <w:pPr>
                    <w:rPr>
                      <w:rFonts w:cs="Times New Roman"/>
                      <w:color w:val="auto"/>
                    </w:rPr>
                  </w:pPr>
                  <w:r w:rsidRPr="00E4496E">
                    <w:rPr>
                      <w:rFonts w:cs="Times New Roman"/>
                      <w:bCs/>
                    </w:rPr>
                    <w:t>Contributi da privati</w:t>
                  </w:r>
                  <w:r>
                    <w:rPr>
                      <w:rFonts w:cs="Times New Roman"/>
                      <w:bCs/>
                    </w:rPr>
                    <w:t xml:space="preserve"> - </w:t>
                  </w:r>
                  <w:r w:rsidRPr="003C40F6">
                    <w:rPr>
                      <w:rFonts w:cs="Times New Roman"/>
                      <w:color w:val="auto"/>
                    </w:rPr>
                    <w:t>Contributi per iscrizione alunni</w:t>
                  </w:r>
                </w:p>
              </w:tc>
              <w:tc>
                <w:tcPr>
                  <w:tcW w:w="283"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both"/>
                    <w:rPr>
                      <w:rFonts w:cs="Times New Roman"/>
                      <w:color w:val="auto"/>
                    </w:rPr>
                  </w:pPr>
                  <w:r w:rsidRPr="00162E89">
                    <w:rPr>
                      <w:rFonts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B61266" w:rsidRPr="003C40F6" w:rsidRDefault="00B61266" w:rsidP="00AC40E4">
                  <w:pPr>
                    <w:jc w:val="right"/>
                  </w:pPr>
                  <w:r>
                    <w:t>11.562,09</w:t>
                  </w:r>
                </w:p>
              </w:tc>
            </w:tr>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center"/>
                    <w:rPr>
                      <w:rFonts w:cs="Times New Roman"/>
                      <w:color w:val="auto"/>
                    </w:rPr>
                  </w:pPr>
                  <w:r>
                    <w:rPr>
                      <w:rFonts w:cs="Times New Roman"/>
                      <w:color w:val="auto"/>
                    </w:rPr>
                    <w:t>11/3</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162E89" w:rsidRDefault="00B61266" w:rsidP="00AC40E4">
                  <w:pPr>
                    <w:rPr>
                      <w:rFonts w:cs="Times New Roman"/>
                      <w:color w:val="auto"/>
                    </w:rPr>
                  </w:pPr>
                  <w:r w:rsidRPr="003C40F6">
                    <w:rPr>
                      <w:rFonts w:cs="Times New Roman"/>
                      <w:color w:val="auto"/>
                    </w:rPr>
                    <w:t>Sponsor e utilizzo locali</w:t>
                  </w:r>
                  <w:r>
                    <w:rPr>
                      <w:rFonts w:cs="Times New Roman"/>
                      <w:color w:val="auto"/>
                    </w:rPr>
                    <w:t xml:space="preserve"> - </w:t>
                  </w:r>
                  <w:r w:rsidRPr="003C40F6">
                    <w:rPr>
                      <w:rFonts w:cs="Times New Roman"/>
                      <w:color w:val="auto"/>
                    </w:rPr>
                    <w:t>Canone occupazione spazi e aree pubbliche</w:t>
                  </w:r>
                </w:p>
              </w:tc>
              <w:tc>
                <w:tcPr>
                  <w:tcW w:w="283" w:type="dxa"/>
                  <w:tcBorders>
                    <w:top w:val="single" w:sz="4" w:space="0" w:color="auto"/>
                    <w:left w:val="single" w:sz="4" w:space="0" w:color="auto"/>
                    <w:bottom w:val="single" w:sz="4" w:space="0" w:color="auto"/>
                    <w:right w:val="single" w:sz="4" w:space="0" w:color="auto"/>
                  </w:tcBorders>
                </w:tcPr>
                <w:p w:rsidR="00B61266" w:rsidRDefault="00B61266" w:rsidP="00AC40E4">
                  <w:pPr>
                    <w:jc w:val="both"/>
                    <w:rPr>
                      <w:rFonts w:cs="Times New Roman"/>
                      <w:color w:val="auto"/>
                    </w:rPr>
                  </w:pPr>
                </w:p>
                <w:p w:rsidR="00B61266" w:rsidRPr="00162E89" w:rsidRDefault="00B61266" w:rsidP="00AC40E4">
                  <w:pPr>
                    <w:jc w:val="both"/>
                    <w:rPr>
                      <w:rFonts w:cs="Times New Roman"/>
                      <w:color w:val="auto"/>
                    </w:rPr>
                  </w:pPr>
                  <w:r w:rsidRPr="00162E89">
                    <w:rPr>
                      <w:rFonts w:cs="Times New Roman"/>
                      <w:color w:val="auto"/>
                    </w:rPr>
                    <w:t>€</w:t>
                  </w:r>
                </w:p>
              </w:tc>
              <w:tc>
                <w:tcPr>
                  <w:tcW w:w="1276" w:type="dxa"/>
                  <w:tcBorders>
                    <w:top w:val="single" w:sz="4" w:space="0" w:color="auto"/>
                    <w:left w:val="single" w:sz="4" w:space="0" w:color="auto"/>
                    <w:bottom w:val="single" w:sz="4" w:space="0" w:color="auto"/>
                    <w:right w:val="single" w:sz="4" w:space="0" w:color="auto"/>
                  </w:tcBorders>
                </w:tcPr>
                <w:p w:rsidR="00B61266" w:rsidRDefault="00B61266" w:rsidP="00AC40E4">
                  <w:pPr>
                    <w:jc w:val="right"/>
                    <w:rPr>
                      <w:rFonts w:cs="Times New Roman"/>
                      <w:color w:val="auto"/>
                    </w:rPr>
                  </w:pPr>
                </w:p>
                <w:p w:rsidR="00B61266" w:rsidRPr="00162E89" w:rsidRDefault="00B61266" w:rsidP="00AC40E4">
                  <w:pPr>
                    <w:jc w:val="right"/>
                    <w:rPr>
                      <w:rFonts w:cs="Times New Roman"/>
                      <w:color w:val="auto"/>
                    </w:rPr>
                  </w:pPr>
                  <w:r>
                    <w:rPr>
                      <w:rFonts w:cs="Times New Roman"/>
                      <w:color w:val="auto"/>
                    </w:rPr>
                    <w:t>26.633,44</w:t>
                  </w:r>
                </w:p>
              </w:tc>
            </w:tr>
            <w:tr w:rsidR="00B61266" w:rsidRPr="00162E89" w:rsidTr="00AC40E4">
              <w:tc>
                <w:tcPr>
                  <w:tcW w:w="850" w:type="dxa"/>
                  <w:tcBorders>
                    <w:top w:val="single" w:sz="4" w:space="0" w:color="auto"/>
                    <w:left w:val="nil"/>
                    <w:bottom w:val="single" w:sz="4" w:space="0" w:color="auto"/>
                    <w:right w:val="nil"/>
                  </w:tcBorders>
                </w:tcPr>
                <w:p w:rsidR="00B61266" w:rsidRPr="00162E89" w:rsidRDefault="00B61266" w:rsidP="00AC40E4">
                  <w:pPr>
                    <w:jc w:val="center"/>
                    <w:rPr>
                      <w:rFonts w:cs="Times New Roman"/>
                      <w:color w:val="auto"/>
                    </w:rPr>
                  </w:pPr>
                </w:p>
              </w:tc>
              <w:tc>
                <w:tcPr>
                  <w:tcW w:w="6663" w:type="dxa"/>
                  <w:tcBorders>
                    <w:top w:val="single" w:sz="4" w:space="0" w:color="auto"/>
                    <w:left w:val="nil"/>
                    <w:bottom w:val="single" w:sz="4" w:space="0" w:color="auto"/>
                    <w:right w:val="nil"/>
                  </w:tcBorders>
                  <w:vAlign w:val="bottom"/>
                </w:tcPr>
                <w:p w:rsidR="00B61266" w:rsidRPr="00162E89" w:rsidRDefault="00B61266" w:rsidP="00AC40E4">
                  <w:pPr>
                    <w:jc w:val="center"/>
                    <w:rPr>
                      <w:rFonts w:cs="Times New Roman"/>
                      <w:color w:val="auto"/>
                    </w:rPr>
                  </w:pPr>
                  <w:r w:rsidRPr="00162E89">
                    <w:rPr>
                      <w:rFonts w:cs="Times New Roman"/>
                      <w:color w:val="auto"/>
                    </w:rPr>
                    <w:t xml:space="preserve">             </w:t>
                  </w:r>
                </w:p>
                <w:p w:rsidR="00B61266" w:rsidRPr="00162E89" w:rsidRDefault="00B61266" w:rsidP="00AC40E4">
                  <w:pPr>
                    <w:jc w:val="center"/>
                    <w:rPr>
                      <w:rFonts w:cs="Times New Roman"/>
                      <w:color w:val="auto"/>
                    </w:rPr>
                  </w:pPr>
                  <w:r w:rsidRPr="00162E89">
                    <w:rPr>
                      <w:rFonts w:cs="Times New Roman"/>
                      <w:color w:val="auto"/>
                    </w:rPr>
                    <w:t xml:space="preserve">                     spese</w:t>
                  </w:r>
                </w:p>
              </w:tc>
              <w:tc>
                <w:tcPr>
                  <w:tcW w:w="283" w:type="dxa"/>
                  <w:tcBorders>
                    <w:top w:val="single" w:sz="4" w:space="0" w:color="auto"/>
                    <w:left w:val="nil"/>
                    <w:bottom w:val="single" w:sz="4" w:space="0" w:color="auto"/>
                    <w:right w:val="nil"/>
                  </w:tcBorders>
                </w:tcPr>
                <w:p w:rsidR="00B61266" w:rsidRPr="00162E89" w:rsidRDefault="00B61266" w:rsidP="00AC40E4">
                  <w:pPr>
                    <w:jc w:val="both"/>
                    <w:rPr>
                      <w:rFonts w:cs="Times New Roman"/>
                      <w:color w:val="auto"/>
                    </w:rPr>
                  </w:pPr>
                </w:p>
              </w:tc>
              <w:tc>
                <w:tcPr>
                  <w:tcW w:w="1276" w:type="dxa"/>
                  <w:tcBorders>
                    <w:top w:val="single" w:sz="4" w:space="0" w:color="auto"/>
                    <w:left w:val="nil"/>
                    <w:bottom w:val="single" w:sz="4" w:space="0" w:color="auto"/>
                    <w:right w:val="nil"/>
                  </w:tcBorders>
                </w:tcPr>
                <w:p w:rsidR="00B61266" w:rsidRPr="00162E89" w:rsidRDefault="00B61266" w:rsidP="00AC40E4">
                  <w:pPr>
                    <w:jc w:val="right"/>
                    <w:rPr>
                      <w:rFonts w:cs="Times New Roman"/>
                      <w:color w:val="auto"/>
                    </w:rPr>
                  </w:pPr>
                </w:p>
              </w:tc>
            </w:tr>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center"/>
                    <w:rPr>
                      <w:rFonts w:cs="Times New Roman"/>
                    </w:rPr>
                  </w:pPr>
                  <w:bookmarkStart w:id="24" w:name="_Hlk528186993"/>
                  <w:bookmarkStart w:id="25" w:name="_Hlk528187437"/>
                  <w:bookmarkStart w:id="26" w:name="_Hlk503212002"/>
                  <w:bookmarkEnd w:id="17"/>
                  <w:r w:rsidRPr="00162E89">
                    <w:rPr>
                      <w:rFonts w:cs="Times New Roman"/>
                    </w:rPr>
                    <w:t>A1-1</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162E89" w:rsidRDefault="00B61266" w:rsidP="00AC40E4">
                  <w:pPr>
                    <w:rPr>
                      <w:rFonts w:cs="Times New Roman"/>
                      <w:bCs/>
                    </w:rPr>
                  </w:pPr>
                  <w:r w:rsidRPr="00162E89">
                    <w:rPr>
                      <w:rFonts w:cs="Times New Roman"/>
                      <w:bCs/>
                    </w:rPr>
                    <w:t>Funzionamento generale e decoro della Scuola</w:t>
                  </w:r>
                </w:p>
              </w:tc>
              <w:tc>
                <w:tcPr>
                  <w:tcW w:w="283"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both"/>
                    <w:rPr>
                      <w:rFonts w:cs="Times New Roman"/>
                    </w:rPr>
                  </w:pPr>
                  <w:r w:rsidRPr="00162E89">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right"/>
                    <w:rPr>
                      <w:rFonts w:cs="Times New Roman"/>
                      <w:color w:val="auto"/>
                    </w:rPr>
                  </w:pPr>
                  <w:r>
                    <w:rPr>
                      <w:rFonts w:cs="Times New Roman"/>
                      <w:color w:val="auto"/>
                    </w:rPr>
                    <w:t>18.662,09</w:t>
                  </w:r>
                </w:p>
              </w:tc>
            </w:tr>
            <w:bookmarkEnd w:id="24"/>
            <w:bookmarkEnd w:id="25"/>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center"/>
                    <w:rPr>
                      <w:rFonts w:cs="Times New Roman"/>
                    </w:rPr>
                  </w:pPr>
                  <w:r w:rsidRPr="00162E89">
                    <w:rPr>
                      <w:rFonts w:cs="Times New Roman"/>
                    </w:rPr>
                    <w:t>A2-1</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162E89" w:rsidRDefault="00B61266" w:rsidP="00AC40E4">
                  <w:pPr>
                    <w:rPr>
                      <w:rFonts w:cs="Times New Roman"/>
                    </w:rPr>
                  </w:pPr>
                  <w:r w:rsidRPr="00162E89">
                    <w:rPr>
                      <w:rFonts w:cs="Times New Roman"/>
                      <w:bCs/>
                    </w:rPr>
                    <w:t>Funzionamento amministrativo</w:t>
                  </w:r>
                </w:p>
              </w:tc>
              <w:tc>
                <w:tcPr>
                  <w:tcW w:w="283"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both"/>
                    <w:rPr>
                      <w:rFonts w:cs="Times New Roman"/>
                    </w:rPr>
                  </w:pPr>
                  <w:r w:rsidRPr="00162E89">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right"/>
                    <w:rPr>
                      <w:rFonts w:cs="Times New Roman"/>
                      <w:color w:val="auto"/>
                    </w:rPr>
                  </w:pPr>
                  <w:r>
                    <w:rPr>
                      <w:rFonts w:cs="Times New Roman"/>
                      <w:color w:val="auto"/>
                    </w:rPr>
                    <w:t>15.393,27</w:t>
                  </w:r>
                </w:p>
              </w:tc>
            </w:tr>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center"/>
                    <w:rPr>
                      <w:rFonts w:cs="Times New Roman"/>
                    </w:rPr>
                  </w:pPr>
                  <w:r>
                    <w:rPr>
                      <w:rFonts w:cs="Times New Roman"/>
                    </w:rPr>
                    <w:t>A6-1</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162E89" w:rsidRDefault="00B61266" w:rsidP="00AC40E4">
                  <w:pPr>
                    <w:rPr>
                      <w:rFonts w:cs="Times New Roman"/>
                      <w:color w:val="auto"/>
                    </w:rPr>
                  </w:pPr>
                  <w:r>
                    <w:rPr>
                      <w:rFonts w:cs="Times New Roman"/>
                      <w:color w:val="auto"/>
                    </w:rPr>
                    <w:t>O</w:t>
                  </w:r>
                  <w:r w:rsidRPr="00C56DA8">
                    <w:rPr>
                      <w:rFonts w:cs="Times New Roman"/>
                      <w:color w:val="auto"/>
                    </w:rPr>
                    <w:t>rientamento</w:t>
                  </w:r>
                </w:p>
              </w:tc>
              <w:tc>
                <w:tcPr>
                  <w:tcW w:w="283" w:type="dxa"/>
                  <w:tcBorders>
                    <w:top w:val="single" w:sz="4" w:space="0" w:color="auto"/>
                    <w:left w:val="single" w:sz="4" w:space="0" w:color="auto"/>
                    <w:bottom w:val="single" w:sz="4" w:space="0" w:color="auto"/>
                    <w:right w:val="single" w:sz="4" w:space="0" w:color="auto"/>
                  </w:tcBorders>
                </w:tcPr>
                <w:p w:rsidR="00B61266" w:rsidRDefault="00B61266" w:rsidP="00AC40E4">
                  <w:r w:rsidRPr="00C0648A">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right"/>
                    <w:rPr>
                      <w:rFonts w:cs="Times New Roman"/>
                      <w:color w:val="auto"/>
                    </w:rPr>
                  </w:pPr>
                  <w:r>
                    <w:rPr>
                      <w:rFonts w:cs="Times New Roman"/>
                      <w:color w:val="auto"/>
                    </w:rPr>
                    <w:t>3.000,00</w:t>
                  </w:r>
                </w:p>
              </w:tc>
            </w:tr>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center"/>
                    <w:rPr>
                      <w:rFonts w:cs="Times New Roman"/>
                    </w:rPr>
                  </w:pPr>
                  <w:r>
                    <w:rPr>
                      <w:rFonts w:cs="Times New Roman"/>
                    </w:rPr>
                    <w:t>P4-1</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162E89" w:rsidRDefault="00B61266" w:rsidP="00AC40E4">
                  <w:pPr>
                    <w:wordWrap w:val="0"/>
                    <w:rPr>
                      <w:rFonts w:cs="Times New Roman"/>
                      <w:color w:val="auto"/>
                    </w:rPr>
                  </w:pPr>
                  <w:r w:rsidRPr="00C56DA8">
                    <w:rPr>
                      <w:rFonts w:cs="Times New Roman"/>
                      <w:color w:val="auto"/>
                    </w:rPr>
                    <w:t>Formazione e aggiornamento del personale</w:t>
                  </w:r>
                </w:p>
              </w:tc>
              <w:tc>
                <w:tcPr>
                  <w:tcW w:w="283" w:type="dxa"/>
                  <w:tcBorders>
                    <w:top w:val="single" w:sz="4" w:space="0" w:color="auto"/>
                    <w:left w:val="single" w:sz="4" w:space="0" w:color="auto"/>
                    <w:bottom w:val="single" w:sz="4" w:space="0" w:color="auto"/>
                    <w:right w:val="single" w:sz="4" w:space="0" w:color="auto"/>
                  </w:tcBorders>
                </w:tcPr>
                <w:p w:rsidR="00B61266" w:rsidRDefault="00B61266" w:rsidP="00AC40E4">
                  <w:r w:rsidRPr="00C0648A">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right"/>
                    <w:rPr>
                      <w:rFonts w:cs="Times New Roman"/>
                      <w:color w:val="auto"/>
                    </w:rPr>
                  </w:pPr>
                  <w:r>
                    <w:rPr>
                      <w:rFonts w:cs="Times New Roman"/>
                      <w:color w:val="auto"/>
                    </w:rPr>
                    <w:t>300,00</w:t>
                  </w:r>
                </w:p>
              </w:tc>
            </w:tr>
            <w:tr w:rsidR="00B61266" w:rsidRPr="00162E89" w:rsidTr="00AC40E4">
              <w:tc>
                <w:tcPr>
                  <w:tcW w:w="850" w:type="dxa"/>
                  <w:tcBorders>
                    <w:top w:val="single" w:sz="4" w:space="0" w:color="auto"/>
                    <w:left w:val="single" w:sz="4" w:space="0" w:color="auto"/>
                    <w:bottom w:val="single" w:sz="4" w:space="0" w:color="auto"/>
                    <w:right w:val="single" w:sz="4" w:space="0" w:color="auto"/>
                  </w:tcBorders>
                </w:tcPr>
                <w:p w:rsidR="00B61266" w:rsidRPr="00AC747A" w:rsidRDefault="00B61266" w:rsidP="00AC40E4">
                  <w:pPr>
                    <w:jc w:val="center"/>
                    <w:rPr>
                      <w:rFonts w:cs="Times New Roman"/>
                    </w:rPr>
                  </w:pPr>
                  <w:r w:rsidRPr="00AC747A">
                    <w:rPr>
                      <w:rFonts w:cs="Times New Roman"/>
                      <w:sz w:val="22"/>
                      <w:szCs w:val="22"/>
                    </w:rPr>
                    <w:t>Z101</w:t>
                  </w:r>
                </w:p>
              </w:tc>
              <w:tc>
                <w:tcPr>
                  <w:tcW w:w="6663" w:type="dxa"/>
                  <w:tcBorders>
                    <w:top w:val="single" w:sz="4" w:space="0" w:color="auto"/>
                    <w:left w:val="single" w:sz="4" w:space="0" w:color="auto"/>
                    <w:bottom w:val="single" w:sz="4" w:space="0" w:color="auto"/>
                    <w:right w:val="single" w:sz="4" w:space="0" w:color="auto"/>
                  </w:tcBorders>
                  <w:vAlign w:val="bottom"/>
                </w:tcPr>
                <w:p w:rsidR="00B61266" w:rsidRPr="00007A5F" w:rsidRDefault="00B61266" w:rsidP="00AC40E4">
                  <w:pPr>
                    <w:rPr>
                      <w:rFonts w:cs="Times New Roman"/>
                      <w:color w:val="auto"/>
                    </w:rPr>
                  </w:pPr>
                  <w:r w:rsidRPr="00AC747A">
                    <w:rPr>
                      <w:rFonts w:cs="Times New Roman"/>
                      <w:color w:val="auto"/>
                    </w:rPr>
                    <w:t>Disponibilità Finanziaria da programmare</w:t>
                  </w:r>
                </w:p>
              </w:tc>
              <w:tc>
                <w:tcPr>
                  <w:tcW w:w="283"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rPr>
                      <w:rFonts w:cs="Times New Roman"/>
                      <w:color w:val="auto"/>
                    </w:rPr>
                  </w:pPr>
                  <w:r w:rsidRPr="00162E89">
                    <w:rPr>
                      <w:rFonts w:cs="Times New Roman"/>
                    </w:rPr>
                    <w:t>€</w:t>
                  </w:r>
                </w:p>
              </w:tc>
              <w:tc>
                <w:tcPr>
                  <w:tcW w:w="1276" w:type="dxa"/>
                  <w:tcBorders>
                    <w:top w:val="single" w:sz="4" w:space="0" w:color="auto"/>
                    <w:left w:val="single" w:sz="4" w:space="0" w:color="auto"/>
                    <w:bottom w:val="single" w:sz="4" w:space="0" w:color="auto"/>
                    <w:right w:val="single" w:sz="4" w:space="0" w:color="auto"/>
                  </w:tcBorders>
                </w:tcPr>
                <w:p w:rsidR="00B61266" w:rsidRPr="00162E89" w:rsidRDefault="00B61266" w:rsidP="00AC40E4">
                  <w:pPr>
                    <w:jc w:val="right"/>
                    <w:rPr>
                      <w:rFonts w:cs="Times New Roman"/>
                      <w:color w:val="auto"/>
                    </w:rPr>
                  </w:pPr>
                  <w:r w:rsidRPr="00C56DA8">
                    <w:rPr>
                      <w:rFonts w:cs="Times New Roman"/>
                      <w:color w:val="auto"/>
                    </w:rPr>
                    <w:t xml:space="preserve"> 26.233,44</w:t>
                  </w:r>
                </w:p>
              </w:tc>
            </w:tr>
          </w:tbl>
          <w:bookmarkEnd w:id="18"/>
          <w:bookmarkEnd w:id="19"/>
          <w:bookmarkEnd w:id="20"/>
          <w:bookmarkEnd w:id="21"/>
          <w:bookmarkEnd w:id="22"/>
          <w:bookmarkEnd w:id="23"/>
          <w:bookmarkEnd w:id="26"/>
          <w:p w:rsidR="00B61266" w:rsidRPr="00162E89" w:rsidRDefault="00B61266" w:rsidP="00AC40E4">
            <w:pPr>
              <w:jc w:val="both"/>
              <w:rPr>
                <w:rFonts w:cs="Times New Roman"/>
                <w:color w:val="auto"/>
              </w:rPr>
            </w:pPr>
            <w:r w:rsidRPr="00162E89">
              <w:rPr>
                <w:rFonts w:cs="Times New Roman"/>
                <w:color w:val="auto"/>
                <w:sz w:val="22"/>
              </w:rPr>
              <w:t xml:space="preserve"> </w:t>
            </w:r>
          </w:p>
          <w:p w:rsidR="00B61266" w:rsidRPr="00162E89" w:rsidRDefault="00B61266" w:rsidP="00B61266">
            <w:pPr>
              <w:pStyle w:val="Paragrafoelenco"/>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Times New Roman" w:hAnsi="Times New Roman" w:cs="Times New Roman"/>
                <w:b/>
                <w:color w:val="auto"/>
              </w:rPr>
            </w:pPr>
            <w:r w:rsidRPr="00162E89">
              <w:rPr>
                <w:rFonts w:ascii="Times New Roman" w:hAnsi="Times New Roman" w:cs="Times New Roman"/>
                <w:b/>
                <w:color w:val="auto"/>
              </w:rPr>
              <w:t>la radiazione dei sotto</w:t>
            </w:r>
            <w:r>
              <w:rPr>
                <w:rFonts w:ascii="Times New Roman" w:hAnsi="Times New Roman" w:cs="Times New Roman"/>
                <w:b/>
                <w:color w:val="auto"/>
              </w:rPr>
              <w:t xml:space="preserve"> </w:t>
            </w:r>
            <w:r w:rsidRPr="00162E89">
              <w:rPr>
                <w:rFonts w:ascii="Times New Roman" w:hAnsi="Times New Roman" w:cs="Times New Roman"/>
                <w:b/>
                <w:color w:val="auto"/>
              </w:rPr>
              <w:t>elencati residui attivi:</w:t>
            </w:r>
          </w:p>
          <w:p w:rsidR="00B61266" w:rsidRPr="00162E89" w:rsidRDefault="00B61266" w:rsidP="00AC40E4">
            <w:pPr>
              <w:pStyle w:val="Paragrafoelenco"/>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color w:val="auto"/>
              </w:rPr>
            </w:pPr>
          </w:p>
          <w:p w:rsidR="00B61266" w:rsidRPr="00162E89" w:rsidRDefault="00B61266" w:rsidP="00AC40E4">
            <w:pPr>
              <w:pBdr>
                <w:top w:val="none" w:sz="0" w:space="0" w:color="auto"/>
                <w:left w:val="single" w:sz="4" w:space="4" w:color="auto"/>
                <w:bottom w:val="single" w:sz="4" w:space="1" w:color="auto"/>
                <w:right w:val="single" w:sz="4" w:space="4" w:color="auto"/>
                <w:between w:val="single" w:sz="4" w:space="1" w:color="auto"/>
                <w:bar w:val="single" w:sz="4" w:color="auto"/>
              </w:pBdr>
              <w:jc w:val="both"/>
              <w:rPr>
                <w:rFonts w:cs="Times New Roman"/>
                <w:color w:val="auto"/>
              </w:rPr>
            </w:pPr>
            <w:r w:rsidRPr="00162E89">
              <w:rPr>
                <w:rFonts w:cs="Times New Roman"/>
                <w:color w:val="auto"/>
              </w:rPr>
              <w:t xml:space="preserve">debitori           </w:t>
            </w:r>
            <w:r>
              <w:rPr>
                <w:rFonts w:cs="Times New Roman"/>
                <w:color w:val="auto"/>
              </w:rPr>
              <w:t xml:space="preserve">           </w:t>
            </w:r>
            <w:r w:rsidRPr="00162E89">
              <w:rPr>
                <w:rFonts w:cs="Times New Roman"/>
                <w:color w:val="auto"/>
              </w:rPr>
              <w:t xml:space="preserve">   residuo n.             aggregato entrata            anno                   </w:t>
            </w:r>
            <w:r>
              <w:rPr>
                <w:rFonts w:cs="Times New Roman"/>
                <w:color w:val="auto"/>
              </w:rPr>
              <w:t xml:space="preserve">   </w:t>
            </w:r>
            <w:r w:rsidRPr="00162E89">
              <w:rPr>
                <w:rFonts w:cs="Times New Roman"/>
                <w:color w:val="auto"/>
              </w:rPr>
              <w:t>importo</w:t>
            </w:r>
          </w:p>
          <w:p w:rsidR="00B61266" w:rsidRPr="008256B7" w:rsidRDefault="00B61266" w:rsidP="00AC40E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color w:val="auto"/>
              </w:rPr>
            </w:pPr>
            <w:r w:rsidRPr="00162E89">
              <w:rPr>
                <w:rFonts w:cs="Times New Roman"/>
                <w:color w:val="auto"/>
              </w:rPr>
              <w:t xml:space="preserve">studenti               </w:t>
            </w:r>
            <w:r>
              <w:rPr>
                <w:rFonts w:cs="Times New Roman"/>
                <w:color w:val="auto"/>
              </w:rPr>
              <w:t xml:space="preserve">           </w:t>
            </w:r>
            <w:r w:rsidRPr="00162E89">
              <w:rPr>
                <w:rFonts w:cs="Times New Roman"/>
                <w:color w:val="auto"/>
              </w:rPr>
              <w:t xml:space="preserve"> 162                              6/4/0                      2018                 </w:t>
            </w:r>
            <w:r>
              <w:rPr>
                <w:rFonts w:cs="Times New Roman"/>
                <w:color w:val="auto"/>
              </w:rPr>
              <w:t xml:space="preserve">   </w:t>
            </w:r>
            <w:r w:rsidRPr="00162E89">
              <w:rPr>
                <w:rFonts w:cs="Times New Roman"/>
                <w:color w:val="auto"/>
              </w:rPr>
              <w:t xml:space="preserve"> € </w:t>
            </w:r>
            <w:r>
              <w:rPr>
                <w:rFonts w:cs="Times New Roman"/>
                <w:color w:val="auto"/>
              </w:rPr>
              <w:t xml:space="preserve"> </w:t>
            </w:r>
            <w:r w:rsidRPr="00162E89">
              <w:rPr>
                <w:rFonts w:cs="Times New Roman"/>
                <w:color w:val="auto"/>
              </w:rPr>
              <w:t>128,00</w:t>
            </w:r>
          </w:p>
          <w:p w:rsidR="00B61266" w:rsidRDefault="00B61266" w:rsidP="00AC40E4">
            <w:pPr>
              <w:pStyle w:val="Titolo2"/>
              <w:spacing w:before="0"/>
              <w:jc w:val="right"/>
              <w:rPr>
                <w:rFonts w:ascii="Times New Roman" w:hAnsi="Times New Roman" w:cs="Times New Roman"/>
                <w:b w:val="0"/>
                <w:i w:val="0"/>
                <w:sz w:val="24"/>
                <w:szCs w:val="24"/>
              </w:rPr>
            </w:pPr>
          </w:p>
          <w:p w:rsidR="00B61266" w:rsidRPr="001C246D" w:rsidRDefault="00B61266" w:rsidP="00AC40E4">
            <w:pPr>
              <w:pStyle w:val="Titolo2"/>
              <w:spacing w:before="0"/>
              <w:jc w:val="right"/>
              <w:rPr>
                <w:rFonts w:ascii="Times New Roman" w:hAnsi="Times New Roman" w:cs="Times New Roman"/>
                <w:b w:val="0"/>
                <w:i w:val="0"/>
                <w:sz w:val="24"/>
                <w:szCs w:val="24"/>
              </w:rPr>
            </w:pPr>
          </w:p>
        </w:tc>
      </w:tr>
    </w:tbl>
    <w:p w:rsidR="00B61266" w:rsidRPr="000B3F8F" w:rsidRDefault="00B61266" w:rsidP="00B61266">
      <w:pPr>
        <w:jc w:val="both"/>
        <w:rPr>
          <w:rFonts w:cs="Times New Roman"/>
          <w:sz w:val="20"/>
          <w:szCs w:val="20"/>
        </w:rPr>
      </w:pPr>
      <w:r>
        <w:rPr>
          <w:rFonts w:cs="Times New Roman"/>
          <w:sz w:val="20"/>
          <w:szCs w:val="20"/>
        </w:rPr>
        <w:lastRenderedPageBreak/>
        <w:t>Il Consiglio d’Istituto, a</w:t>
      </w:r>
      <w:r w:rsidRPr="000B3F8F">
        <w:rPr>
          <w:rFonts w:cs="Times New Roman"/>
          <w:sz w:val="20"/>
          <w:szCs w:val="20"/>
        </w:rPr>
        <w:t>ll’unanimità,</w:t>
      </w:r>
    </w:p>
    <w:p w:rsidR="00B61266" w:rsidRPr="000B3F8F" w:rsidRDefault="00B61266" w:rsidP="00B61266">
      <w:pPr>
        <w:jc w:val="both"/>
        <w:rPr>
          <w:rFonts w:cs="Times New Roman"/>
          <w:sz w:val="20"/>
          <w:szCs w:val="20"/>
        </w:rPr>
      </w:pPr>
    </w:p>
    <w:p w:rsidR="00B61266" w:rsidRPr="000B3F8F" w:rsidRDefault="00B61266" w:rsidP="00B61266">
      <w:pPr>
        <w:pStyle w:val="CorpoTest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sz w:val="20"/>
        </w:rPr>
      </w:pPr>
      <w:r w:rsidRPr="000B3F8F">
        <w:rPr>
          <w:sz w:val="20"/>
        </w:rPr>
        <w:t xml:space="preserve">PRENDE CONOSCENZA delle modifiche </w:t>
      </w:r>
      <w:r>
        <w:rPr>
          <w:sz w:val="20"/>
        </w:rPr>
        <w:t>e delle radiazione dei residui passivi disposti</w:t>
      </w:r>
      <w:r w:rsidRPr="000B3F8F">
        <w:rPr>
          <w:sz w:val="20"/>
        </w:rPr>
        <w:t xml:space="preserve"> dal Dirigente Scolastico</w:t>
      </w:r>
      <w:r>
        <w:rPr>
          <w:sz w:val="20"/>
        </w:rPr>
        <w:t xml:space="preserve"> </w:t>
      </w:r>
    </w:p>
    <w:p w:rsidR="00B61266" w:rsidRPr="000B3F8F" w:rsidRDefault="00B61266" w:rsidP="00B61266">
      <w:pPr>
        <w:pStyle w:val="CorpoTest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sz w:val="20"/>
        </w:rPr>
      </w:pPr>
      <w:r w:rsidRPr="000B3F8F">
        <w:rPr>
          <w:sz w:val="20"/>
        </w:rPr>
        <w:t xml:space="preserve">DELIBERA le modifiche </w:t>
      </w:r>
      <w:r>
        <w:rPr>
          <w:sz w:val="20"/>
        </w:rPr>
        <w:t xml:space="preserve"> e la radiazione dei residui attivi proposti</w:t>
      </w:r>
      <w:r w:rsidRPr="000B3F8F">
        <w:rPr>
          <w:sz w:val="20"/>
        </w:rPr>
        <w:t xml:space="preserve"> dal Dirigente Scolastico</w:t>
      </w:r>
    </w:p>
    <w:p w:rsidR="00B61266" w:rsidRPr="000B3F8F" w:rsidRDefault="00B61266" w:rsidP="00B61266">
      <w:pPr>
        <w:pStyle w:val="CorpoTesto"/>
        <w:spacing w:line="240" w:lineRule="auto"/>
        <w:ind w:left="720"/>
        <w:jc w:val="left"/>
        <w:rPr>
          <w:sz w:val="20"/>
        </w:rPr>
      </w:pPr>
    </w:p>
    <w:p w:rsidR="00B61266" w:rsidRPr="000B3F8F" w:rsidRDefault="00B61266" w:rsidP="00B61266">
      <w:pPr>
        <w:pStyle w:val="Titolo2"/>
        <w:spacing w:before="0"/>
        <w:rPr>
          <w:rFonts w:ascii="Times New Roman" w:hAnsi="Times New Roman" w:cs="Times New Roman"/>
          <w:b w:val="0"/>
          <w:i w:val="0"/>
          <w:color w:val="auto"/>
          <w:sz w:val="20"/>
          <w:szCs w:val="20"/>
        </w:rPr>
      </w:pPr>
    </w:p>
    <w:p w:rsidR="00B61266" w:rsidRDefault="00B61266" w:rsidP="00B61266">
      <w:pPr>
        <w:pStyle w:val="CorpoTesto"/>
        <w:spacing w:line="240" w:lineRule="auto"/>
        <w:jc w:val="left"/>
        <w:rPr>
          <w:sz w:val="20"/>
        </w:rPr>
      </w:pPr>
      <w:r w:rsidRPr="000B3F8F">
        <w:rPr>
          <w:sz w:val="20"/>
        </w:rPr>
        <w:t>Pertanto il programma annuale 2019, comprensivo delle modifiche apportate, presenta la seguente situazione:</w:t>
      </w:r>
    </w:p>
    <w:p w:rsidR="00B61266" w:rsidRPr="000B3F8F" w:rsidRDefault="00B61266" w:rsidP="00B61266">
      <w:pPr>
        <w:pStyle w:val="CorpoTesto"/>
        <w:spacing w:line="240" w:lineRule="auto"/>
        <w:jc w:val="left"/>
        <w:rPr>
          <w:sz w:val="20"/>
        </w:rPr>
      </w:pPr>
    </w:p>
    <w:tbl>
      <w:tblPr>
        <w:tblW w:w="10040" w:type="dxa"/>
        <w:tblInd w:w="55" w:type="dxa"/>
        <w:tblCellMar>
          <w:left w:w="70" w:type="dxa"/>
          <w:right w:w="70" w:type="dxa"/>
        </w:tblCellMar>
        <w:tblLook w:val="04A0"/>
      </w:tblPr>
      <w:tblGrid>
        <w:gridCol w:w="640"/>
        <w:gridCol w:w="700"/>
        <w:gridCol w:w="3280"/>
        <w:gridCol w:w="1600"/>
        <w:gridCol w:w="1120"/>
        <w:gridCol w:w="1120"/>
        <w:gridCol w:w="1580"/>
      </w:tblGrid>
      <w:tr w:rsidR="00B61266" w:rsidRPr="00E256BE" w:rsidTr="00AC40E4">
        <w:trPr>
          <w:trHeight w:val="540"/>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Liv. I</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Liv. II</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 ENTRATE</w:t>
            </w:r>
          </w:p>
        </w:tc>
        <w:tc>
          <w:tcPr>
            <w:tcW w:w="160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Programmazione approvata</w:t>
            </w:r>
          </w:p>
        </w:tc>
        <w:tc>
          <w:tcPr>
            <w:tcW w:w="112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Variazioni precedenti</w:t>
            </w:r>
          </w:p>
        </w:tc>
        <w:tc>
          <w:tcPr>
            <w:tcW w:w="112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Variazione  </w:t>
            </w:r>
          </w:p>
        </w:tc>
        <w:tc>
          <w:tcPr>
            <w:tcW w:w="158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Programmazione   al  29.10.19</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Avanzo di amministrazione presunto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237.073,32</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237.073,32</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Non vincolato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102.109,82</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102.109,82</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Vincolato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134.963,50</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134.963,50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Finanziamenti dall'Unione Europea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Fondi sociali europei (FSE)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Fondi europei di sviluppo regionale (FESR)</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finanziamenti dall'Unione Europea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Finanziamenti dallo Stato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79.473,32</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-15.040,88</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37.402,65</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101.835,09</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Dotazione ordinaria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79.473,32</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-15.154,88</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35.248,00</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99.566,44</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Dotazione perequativa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Finanziamenti per l'ampliamento dell'offerta formativa (ex. L. 440/97)</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Fondo per lo sviluppo e la coesione (FSC)</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finanziamenti non vincolati dallo Stato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finanziamenti vincolati dallo Stato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114,00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2.154,65</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2.268,65</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700" w:type="dxa"/>
            <w:tcBorders>
              <w:top w:val="nil"/>
              <w:left w:val="single" w:sz="8" w:space="0" w:color="auto"/>
              <w:bottom w:val="nil"/>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Finanziamenti dalla Regione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79.760,00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79.760,00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Dotazione ordinaria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lastRenderedPageBreak/>
              <w:t>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Dotazione perequativa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finanziamenti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finanziamenti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79.760,00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79.760,00</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Finanziamenti da Enti locali o da altre Istituzioni pubbliche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18.260,01</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228,00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3.020,83</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21.508,84</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Provincia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Provincia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Comune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Comune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Altre Istituzioni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Altre Istituzioni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18.260,01</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228,00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3.020,83</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21.508,84</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Contributi da privati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220.202,00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520,00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13.062,09</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233.784,09</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volontari da famiglie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per iscrizione alunni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95.000,00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11.562,09</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106.562,09</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per mensa scolastica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per visite, viaggi e programmi di studio all'estero</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118.070,00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118.070,00</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per copertura assicurativa degli alunni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per copertura assicurativa personale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10,00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1.500,00</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1.510,00</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07</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contributi da famiglie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510,00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510,00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08</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da imprese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09</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da Istituzioni sociali private non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10</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Altri contributi da famiglie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7.132,00</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7.132,00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da imprese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Contributi da Istituzioni sociali private vincolati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07</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Proventi da gestioni economiche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 </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Azienda Agraria - Proventi dalla vendita di beni di consumo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Azienda Agraria - Proventi dalla vendita di servizi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Azienda Speciale - Proventi dalla vendita di beni di consumo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Azienda Speciale - Proventi dalla vendita di servizi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Attività per conto terzi - Proventi dalla vendita di beni di consumo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Attività per conto terzi - Proventi dalla vendita di servizi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07</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Attività </w:t>
            </w:r>
            <w:proofErr w:type="spellStart"/>
            <w:r w:rsidRPr="00E256BE">
              <w:rPr>
                <w:rFonts w:eastAsia="Times New Roman" w:cs="Times New Roman"/>
                <w:color w:val="auto"/>
                <w:sz w:val="20"/>
                <w:szCs w:val="20"/>
                <w:bdr w:val="none" w:sz="0" w:space="0" w:color="auto"/>
              </w:rPr>
              <w:t>convittuale</w:t>
            </w:r>
            <w:proofErr w:type="spellEnd"/>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08</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Rimborsi e restituzione somme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76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Rimborsi, recuperi e restituzioni di somme non dovute o incassate in eccesso da Amministrazioni Centrali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76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Rimborsi, recuperi e restituzioni di somme non dovute o incassate in eccesso da Amministrazioni Locali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76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Rimborsi, recuperi e restituzioni di somme non dovute o incassate in eccesso da Enti Previdenziali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76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lastRenderedPageBreak/>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Rimborsi, recuperi e restituzioni di somme non dovute o incassate in eccesso da Famiglie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76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Rimborsi, recuperi e restituzioni di somme non dovute o incassate in eccesso da Imprese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76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Rimborsi, recuperi e restituzioni di somme non dovute o incassate in eccesso da ISP</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09</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Alienazione di beni materiali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 </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Mezzi di trasporto stradali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Mezzi di trasporto aerei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Mezzi di trasporto per vie d'acqua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mobili e arredi per ufficio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mobili e arredi per alloggi e pertinenze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mobili e arredi per laboratori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07</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Alienazione di mobili e arredi </w:t>
            </w:r>
            <w:proofErr w:type="spellStart"/>
            <w:r w:rsidRPr="00E256BE">
              <w:rPr>
                <w:rFonts w:eastAsia="Times New Roman" w:cs="Times New Roman"/>
                <w:color w:val="auto"/>
                <w:sz w:val="20"/>
                <w:szCs w:val="20"/>
                <w:bdr w:val="none" w:sz="0" w:space="0" w:color="auto"/>
              </w:rPr>
              <w:t>n.a.c.</w:t>
            </w:r>
            <w:proofErr w:type="spellEnd"/>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08</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Macchinari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09</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impianti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10</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attrezzature scientifiche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macchine per ufficio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server</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postazioni di lavoro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periferiche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15</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apparati di telecomunicazione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16</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Alienazione di </w:t>
            </w:r>
            <w:proofErr w:type="spellStart"/>
            <w:r w:rsidRPr="00E256BE">
              <w:rPr>
                <w:rFonts w:eastAsia="Times New Roman" w:cs="Times New Roman"/>
                <w:color w:val="auto"/>
                <w:sz w:val="20"/>
                <w:szCs w:val="20"/>
                <w:bdr w:val="none" w:sz="0" w:space="0" w:color="auto"/>
              </w:rPr>
              <w:t>Tablet</w:t>
            </w:r>
            <w:proofErr w:type="spellEnd"/>
            <w:r w:rsidRPr="00E256BE">
              <w:rPr>
                <w:rFonts w:eastAsia="Times New Roman" w:cs="Times New Roman"/>
                <w:color w:val="auto"/>
                <w:sz w:val="20"/>
                <w:szCs w:val="20"/>
                <w:bdr w:val="none" w:sz="0" w:space="0" w:color="auto"/>
              </w:rPr>
              <w:t xml:space="preserve"> e dispositivi di telefonia fissa e mobile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17</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Alienazione di hardware </w:t>
            </w:r>
            <w:proofErr w:type="spellStart"/>
            <w:r w:rsidRPr="00E256BE">
              <w:rPr>
                <w:rFonts w:eastAsia="Times New Roman" w:cs="Times New Roman"/>
                <w:color w:val="auto"/>
                <w:sz w:val="20"/>
                <w:szCs w:val="20"/>
                <w:bdr w:val="none" w:sz="0" w:space="0" w:color="auto"/>
              </w:rPr>
              <w:t>n.a.c.</w:t>
            </w:r>
            <w:proofErr w:type="spellEnd"/>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18</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Oggetti di valore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19</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diritti reali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20</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Materiale bibliografico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21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Strumenti musicali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22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Alienazioni di beni materiali </w:t>
            </w:r>
            <w:proofErr w:type="spellStart"/>
            <w:r w:rsidRPr="00E256BE">
              <w:rPr>
                <w:rFonts w:eastAsia="Times New Roman" w:cs="Times New Roman"/>
                <w:color w:val="auto"/>
                <w:sz w:val="20"/>
                <w:szCs w:val="20"/>
                <w:bdr w:val="none" w:sz="0" w:space="0" w:color="auto"/>
              </w:rPr>
              <w:t>n.a.c.</w:t>
            </w:r>
            <w:proofErr w:type="spellEnd"/>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10</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Alienazione di beni immateriali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software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Brevetti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bookmarkStart w:id="27" w:name="RANGE!F86"/>
            <w:r w:rsidRPr="00E256BE">
              <w:rPr>
                <w:rFonts w:eastAsia="Times New Roman" w:cs="Times New Roman"/>
                <w:color w:val="auto"/>
                <w:sz w:val="20"/>
                <w:szCs w:val="20"/>
                <w:bdr w:val="none" w:sz="0" w:space="0" w:color="auto"/>
              </w:rPr>
              <w:t> </w:t>
            </w:r>
            <w:bookmarkEnd w:id="27"/>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Alienazione di Opere dell'ingegno e Diritti d'autore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Alienazione di altri beni immateriali </w:t>
            </w:r>
            <w:proofErr w:type="spellStart"/>
            <w:r w:rsidRPr="00E256BE">
              <w:rPr>
                <w:rFonts w:eastAsia="Times New Roman" w:cs="Times New Roman"/>
                <w:color w:val="auto"/>
                <w:sz w:val="20"/>
                <w:szCs w:val="20"/>
                <w:bdr w:val="none" w:sz="0" w:space="0" w:color="auto"/>
              </w:rPr>
              <w:t>n.a.c.</w:t>
            </w:r>
            <w:proofErr w:type="spellEnd"/>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4"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11</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Sponsor e utilizzo locali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23.373,34</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26.633,44</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50.006,78</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Proventi derivanti dalle sponsorizzazioni </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Diritti reali di godimento</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10"/>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Canone occupazione spazi e aree pubbliche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23.373,34</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26.633,44</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50.006,78</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04</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Proventi da concessioni su beni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12</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Altre entrate</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130,47</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 </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130,47</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lastRenderedPageBreak/>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Interessi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Interessi attivi da Banca d'Italia</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0,47</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0,47</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03</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Altre entrate </w:t>
            </w:r>
            <w:proofErr w:type="spellStart"/>
            <w:r w:rsidRPr="00E256BE">
              <w:rPr>
                <w:rFonts w:eastAsia="Times New Roman" w:cs="Times New Roman"/>
                <w:color w:val="auto"/>
                <w:sz w:val="20"/>
                <w:szCs w:val="20"/>
                <w:bdr w:val="none" w:sz="0" w:space="0" w:color="auto"/>
              </w:rPr>
              <w:t>n.a.c.</w:t>
            </w:r>
            <w:proofErr w:type="spellEnd"/>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130,00</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130,00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13</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Mutui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 </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r>
      <w:tr w:rsidR="00B61266" w:rsidRPr="00E256BE" w:rsidTr="00AC40E4">
        <w:trPr>
          <w:trHeight w:val="255"/>
        </w:trPr>
        <w:tc>
          <w:tcPr>
            <w:tcW w:w="640" w:type="dxa"/>
            <w:tcBorders>
              <w:top w:val="nil"/>
              <w:left w:val="single" w:sz="8" w:space="0" w:color="auto"/>
              <w:bottom w:val="single" w:sz="4"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01</w:t>
            </w:r>
          </w:p>
        </w:tc>
        <w:tc>
          <w:tcPr>
            <w:tcW w:w="3280" w:type="dxa"/>
            <w:tcBorders>
              <w:top w:val="nil"/>
              <w:left w:val="nil"/>
              <w:bottom w:val="single" w:sz="4"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Mutui</w:t>
            </w:r>
          </w:p>
        </w:tc>
        <w:tc>
          <w:tcPr>
            <w:tcW w:w="1600" w:type="dxa"/>
            <w:tcBorders>
              <w:top w:val="nil"/>
              <w:left w:val="single" w:sz="8" w:space="0" w:color="000000"/>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bookmarkStart w:id="28" w:name="RANGE!F99"/>
            <w:r w:rsidRPr="00E256BE">
              <w:rPr>
                <w:rFonts w:eastAsia="Times New Roman" w:cs="Times New Roman"/>
                <w:color w:val="auto"/>
                <w:sz w:val="20"/>
                <w:szCs w:val="20"/>
                <w:bdr w:val="none" w:sz="0" w:space="0" w:color="auto"/>
              </w:rPr>
              <w:t> </w:t>
            </w:r>
            <w:bookmarkEnd w:id="28"/>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70"/>
        </w:trPr>
        <w:tc>
          <w:tcPr>
            <w:tcW w:w="640" w:type="dxa"/>
            <w:tcBorders>
              <w:top w:val="nil"/>
              <w:left w:val="single" w:sz="8" w:space="0" w:color="auto"/>
              <w:bottom w:val="single" w:sz="8" w:space="0" w:color="auto"/>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02</w:t>
            </w:r>
          </w:p>
        </w:tc>
        <w:tc>
          <w:tcPr>
            <w:tcW w:w="3280" w:type="dxa"/>
            <w:tcBorders>
              <w:top w:val="nil"/>
              <w:left w:val="nil"/>
              <w:bottom w:val="single" w:sz="8" w:space="0" w:color="auto"/>
              <w:right w:val="nil"/>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Anticipazioni da Istituto cassiere</w:t>
            </w:r>
          </w:p>
        </w:tc>
        <w:tc>
          <w:tcPr>
            <w:tcW w:w="1600" w:type="dxa"/>
            <w:tcBorders>
              <w:top w:val="nil"/>
              <w:left w:val="single" w:sz="8" w:space="0" w:color="000000"/>
              <w:bottom w:val="single" w:sz="8" w:space="0" w:color="000000"/>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single" w:sz="8" w:space="0" w:color="auto"/>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120" w:type="dxa"/>
            <w:tcBorders>
              <w:top w:val="nil"/>
              <w:left w:val="single" w:sz="8" w:space="0" w:color="auto"/>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580" w:type="dxa"/>
            <w:tcBorders>
              <w:top w:val="nil"/>
              <w:left w:val="single" w:sz="8" w:space="0" w:color="auto"/>
              <w:bottom w:val="nil"/>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r>
      <w:tr w:rsidR="00B61266" w:rsidRPr="00E256BE" w:rsidTr="00AC40E4">
        <w:trPr>
          <w:trHeight w:val="270"/>
        </w:trPr>
        <w:tc>
          <w:tcPr>
            <w:tcW w:w="640" w:type="dxa"/>
            <w:tcBorders>
              <w:top w:val="nil"/>
              <w:left w:val="nil"/>
              <w:bottom w:val="nil"/>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0"/>
                <w:szCs w:val="20"/>
                <w:bdr w:val="none" w:sz="0" w:space="0" w:color="auto"/>
              </w:rPr>
            </w:pPr>
            <w:r w:rsidRPr="00E256BE">
              <w:rPr>
                <w:rFonts w:ascii="Arial" w:eastAsia="Times New Roman" w:hAnsi="Arial" w:cs="Arial"/>
                <w:b/>
                <w:bCs/>
                <w:color w:val="auto"/>
                <w:sz w:val="20"/>
                <w:szCs w:val="20"/>
                <w:bdr w:val="none" w:sz="0" w:space="0" w:color="auto"/>
              </w:rPr>
              <w:t xml:space="preserve">  </w:t>
            </w:r>
          </w:p>
        </w:tc>
        <w:tc>
          <w:tcPr>
            <w:tcW w:w="700" w:type="dxa"/>
            <w:tcBorders>
              <w:top w:val="nil"/>
              <w:left w:val="nil"/>
              <w:bottom w:val="nil"/>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auto"/>
                <w:sz w:val="20"/>
                <w:szCs w:val="20"/>
                <w:bdr w:val="none" w:sz="0" w:space="0" w:color="auto"/>
              </w:rPr>
            </w:pPr>
            <w:r w:rsidRPr="00E256BE">
              <w:rPr>
                <w:rFonts w:ascii="Arial" w:eastAsia="Times New Roman" w:hAnsi="Arial" w:cs="Arial"/>
                <w:b/>
                <w:bCs/>
                <w:color w:val="auto"/>
                <w:sz w:val="20"/>
                <w:szCs w:val="20"/>
                <w:bdr w:val="none" w:sz="0" w:space="0" w:color="auto"/>
              </w:rPr>
              <w:t xml:space="preserve"> </w:t>
            </w:r>
          </w:p>
        </w:tc>
        <w:tc>
          <w:tcPr>
            <w:tcW w:w="3280" w:type="dxa"/>
            <w:tcBorders>
              <w:top w:val="nil"/>
              <w:left w:val="nil"/>
              <w:bottom w:val="nil"/>
              <w:right w:val="nil"/>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auto"/>
                <w:sz w:val="20"/>
                <w:szCs w:val="20"/>
                <w:bdr w:val="none" w:sz="0" w:space="0" w:color="auto"/>
              </w:rPr>
            </w:pPr>
            <w:r w:rsidRPr="00E256BE">
              <w:rPr>
                <w:rFonts w:ascii="Arial" w:eastAsia="Times New Roman" w:hAnsi="Arial" w:cs="Arial"/>
                <w:b/>
                <w:bCs/>
                <w:color w:val="auto"/>
                <w:sz w:val="20"/>
                <w:szCs w:val="20"/>
                <w:bdr w:val="none" w:sz="0" w:space="0" w:color="auto"/>
              </w:rPr>
              <w:t>Totale entrate</w:t>
            </w:r>
          </w:p>
        </w:tc>
        <w:tc>
          <w:tcPr>
            <w:tcW w:w="1600" w:type="dxa"/>
            <w:tcBorders>
              <w:top w:val="nil"/>
              <w:left w:val="single" w:sz="8" w:space="0" w:color="000000"/>
              <w:bottom w:val="single" w:sz="8" w:space="0" w:color="000000"/>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658.272,46</w:t>
            </w:r>
          </w:p>
        </w:tc>
        <w:tc>
          <w:tcPr>
            <w:tcW w:w="1120" w:type="dxa"/>
            <w:tcBorders>
              <w:top w:val="single" w:sz="8" w:space="0" w:color="000000"/>
              <w:left w:val="nil"/>
              <w:bottom w:val="single" w:sz="8" w:space="0" w:color="000000"/>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-14.292,88</w:t>
            </w:r>
          </w:p>
        </w:tc>
        <w:tc>
          <w:tcPr>
            <w:tcW w:w="1120" w:type="dxa"/>
            <w:tcBorders>
              <w:top w:val="single" w:sz="8" w:space="0" w:color="000000"/>
              <w:left w:val="nil"/>
              <w:bottom w:val="single" w:sz="8" w:space="0" w:color="000000"/>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80.119,01</w:t>
            </w:r>
          </w:p>
        </w:tc>
        <w:tc>
          <w:tcPr>
            <w:tcW w:w="1580" w:type="dxa"/>
            <w:tcBorders>
              <w:top w:val="single" w:sz="8" w:space="0" w:color="000000"/>
              <w:left w:val="nil"/>
              <w:bottom w:val="single" w:sz="8" w:space="0" w:color="000000"/>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724.098,59</w:t>
            </w:r>
          </w:p>
        </w:tc>
      </w:tr>
      <w:tr w:rsidR="00B61266" w:rsidRPr="00E256BE" w:rsidTr="00AC40E4">
        <w:trPr>
          <w:trHeight w:val="270"/>
        </w:trPr>
        <w:tc>
          <w:tcPr>
            <w:tcW w:w="64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70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p>
        </w:tc>
        <w:tc>
          <w:tcPr>
            <w:tcW w:w="328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p>
        </w:tc>
        <w:tc>
          <w:tcPr>
            <w:tcW w:w="160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2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12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c>
          <w:tcPr>
            <w:tcW w:w="158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p>
        </w:tc>
      </w:tr>
      <w:tr w:rsidR="00B61266" w:rsidRPr="00E256BE" w:rsidTr="00AC40E4">
        <w:trPr>
          <w:trHeight w:val="510"/>
        </w:trPr>
        <w:tc>
          <w:tcPr>
            <w:tcW w:w="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Liv. I</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Liv. II</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 SPESE</w:t>
            </w:r>
          </w:p>
        </w:tc>
        <w:tc>
          <w:tcPr>
            <w:tcW w:w="160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Programmazione approvata</w:t>
            </w:r>
          </w:p>
        </w:tc>
        <w:tc>
          <w:tcPr>
            <w:tcW w:w="112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Variazioni precedenti</w:t>
            </w:r>
          </w:p>
        </w:tc>
        <w:tc>
          <w:tcPr>
            <w:tcW w:w="112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Variazione  </w:t>
            </w:r>
          </w:p>
        </w:tc>
        <w:tc>
          <w:tcPr>
            <w:tcW w:w="158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Programmazione   al  29.10.19</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 </w:t>
            </w:r>
          </w:p>
        </w:tc>
        <w:tc>
          <w:tcPr>
            <w:tcW w:w="3280" w:type="dxa"/>
            <w:tcBorders>
              <w:top w:val="nil"/>
              <w:left w:val="nil"/>
              <w:bottom w:val="nil"/>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Attività</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498.197,64</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-14.406,88</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39.733,67</w:t>
            </w:r>
          </w:p>
        </w:tc>
        <w:tc>
          <w:tcPr>
            <w:tcW w:w="1580" w:type="dxa"/>
            <w:tcBorders>
              <w:top w:val="single" w:sz="4" w:space="0" w:color="auto"/>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523.524,43</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A01</w:t>
            </w:r>
          </w:p>
        </w:tc>
        <w:tc>
          <w:tcPr>
            <w:tcW w:w="3280" w:type="dxa"/>
            <w:tcBorders>
              <w:top w:val="single" w:sz="4" w:space="0" w:color="auto"/>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Funzionamento generale e decoro della Scuola</w:t>
            </w:r>
          </w:p>
        </w:tc>
        <w:tc>
          <w:tcPr>
            <w:tcW w:w="1600" w:type="dxa"/>
            <w:tcBorders>
              <w:top w:val="nil"/>
              <w:left w:val="nil"/>
              <w:bottom w:val="single" w:sz="4" w:space="0" w:color="auto"/>
              <w:right w:val="single" w:sz="8" w:space="0" w:color="000000"/>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42.969,65</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10,00</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20.162,09</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63.141,74</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A02</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Funzionamento amministrativo</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31.822,00</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16.571,58</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48.393,58</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A03</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Didattica</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126.400,00</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738,00</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127.138,00</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A04</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Alternanza Scuola-Lavoro</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55.437,80</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-15.154,88</w:t>
            </w:r>
          </w:p>
        </w:tc>
        <w:tc>
          <w:tcPr>
            <w:tcW w:w="1120" w:type="dxa"/>
            <w:tcBorders>
              <w:top w:val="nil"/>
              <w:left w:val="single" w:sz="8"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40.282,92</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A05</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Visite, viaggi e programmi di studio all'estero</w:t>
            </w:r>
          </w:p>
        </w:tc>
        <w:tc>
          <w:tcPr>
            <w:tcW w:w="1600" w:type="dxa"/>
            <w:tcBorders>
              <w:top w:val="nil"/>
              <w:left w:val="nil"/>
              <w:bottom w:val="single" w:sz="4" w:space="0" w:color="auto"/>
              <w:right w:val="single" w:sz="8" w:space="0" w:color="000000"/>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227.683,03</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227.683,03</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A06</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Attività di orientamento</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13.885,16</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112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3.000,00</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16.885,16</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Progetti</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128.497,68</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114,00</w:t>
            </w:r>
          </w:p>
        </w:tc>
        <w:tc>
          <w:tcPr>
            <w:tcW w:w="112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300,00</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128.911,68</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P01</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Progetti in ambito "Scientifico, tecnico e professionale"</w:t>
            </w:r>
          </w:p>
        </w:tc>
        <w:tc>
          <w:tcPr>
            <w:tcW w:w="1600" w:type="dxa"/>
            <w:tcBorders>
              <w:top w:val="nil"/>
              <w:left w:val="nil"/>
              <w:bottom w:val="single" w:sz="4" w:space="0" w:color="auto"/>
              <w:right w:val="single" w:sz="8" w:space="0" w:color="000000"/>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8.791,91</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8.791,91</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P02</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Progetti in ambito "Umanistico e sociale"</w:t>
            </w:r>
          </w:p>
        </w:tc>
        <w:tc>
          <w:tcPr>
            <w:tcW w:w="1600" w:type="dxa"/>
            <w:tcBorders>
              <w:top w:val="nil"/>
              <w:left w:val="nil"/>
              <w:bottom w:val="single" w:sz="4" w:space="0" w:color="auto"/>
              <w:right w:val="single" w:sz="8" w:space="0" w:color="000000"/>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25.812,29</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25.812,29</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P03</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Progetti per "Certificazioni e corsi professionali"</w:t>
            </w:r>
          </w:p>
        </w:tc>
        <w:tc>
          <w:tcPr>
            <w:tcW w:w="1600" w:type="dxa"/>
            <w:tcBorders>
              <w:top w:val="nil"/>
              <w:left w:val="nil"/>
              <w:bottom w:val="single" w:sz="4" w:space="0" w:color="auto"/>
              <w:right w:val="single" w:sz="8" w:space="0" w:color="000000"/>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69.760,00</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114,00</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69.874,00</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P04</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Progetti per "Formazione / aggiornamento personale"</w:t>
            </w:r>
          </w:p>
        </w:tc>
        <w:tc>
          <w:tcPr>
            <w:tcW w:w="1600" w:type="dxa"/>
            <w:tcBorders>
              <w:top w:val="nil"/>
              <w:left w:val="nil"/>
              <w:bottom w:val="single" w:sz="4" w:space="0" w:color="auto"/>
              <w:right w:val="single" w:sz="8" w:space="0" w:color="000000"/>
            </w:tcBorders>
            <w:shd w:val="clear" w:color="auto" w:fill="auto"/>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19.246,32</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300,00</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19.546,32</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P05</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Progetti per "Gare e concorsi"</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4.887,16</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4.887,16</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G</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Gestioni economiche</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G01</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Azienda agraria</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single" w:sz="4" w:space="0" w:color="auto"/>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G02</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Azienda speciale</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G03</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Attività per conto terzi</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G04</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xml:space="preserve">Attività </w:t>
            </w:r>
            <w:proofErr w:type="spellStart"/>
            <w:r w:rsidRPr="00E256BE">
              <w:rPr>
                <w:rFonts w:eastAsia="Times New Roman" w:cs="Times New Roman"/>
                <w:color w:val="auto"/>
                <w:sz w:val="20"/>
                <w:szCs w:val="20"/>
                <w:bdr w:val="none" w:sz="0" w:space="0" w:color="auto"/>
              </w:rPr>
              <w:t>convittuale</w:t>
            </w:r>
            <w:proofErr w:type="spellEnd"/>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R</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Fondo di riserva</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2.000,00</w:t>
            </w:r>
          </w:p>
        </w:tc>
        <w:tc>
          <w:tcPr>
            <w:tcW w:w="1120" w:type="dxa"/>
            <w:tcBorders>
              <w:top w:val="nil"/>
              <w:left w:val="nil"/>
              <w:bottom w:val="single" w:sz="4" w:space="0" w:color="auto"/>
              <w:right w:val="nil"/>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single" w:sz="8" w:space="0" w:color="auto"/>
              <w:bottom w:val="single" w:sz="4" w:space="0" w:color="auto"/>
              <w:right w:val="nil"/>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58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2.000,00</w:t>
            </w:r>
          </w:p>
        </w:tc>
      </w:tr>
      <w:tr w:rsidR="00B61266" w:rsidRPr="00E256BE" w:rsidTr="00AC40E4">
        <w:trPr>
          <w:trHeight w:val="255"/>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R98</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Fondo di riserva</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sz w:val="18"/>
                <w:szCs w:val="18"/>
                <w:bdr w:val="none" w:sz="0" w:space="0" w:color="auto"/>
              </w:rPr>
            </w:pPr>
            <w:r w:rsidRPr="00E256BE">
              <w:rPr>
                <w:rFonts w:eastAsia="Times New Roman" w:cs="Times New Roman"/>
                <w:sz w:val="18"/>
                <w:szCs w:val="18"/>
                <w:bdr w:val="none" w:sz="0" w:space="0" w:color="auto"/>
              </w:rPr>
              <w:t>2.000,00</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2.000,00</w:t>
            </w:r>
          </w:p>
        </w:tc>
      </w:tr>
      <w:tr w:rsidR="00B61266" w:rsidRPr="00E256BE" w:rsidTr="00AC40E4">
        <w:trPr>
          <w:trHeight w:val="510"/>
        </w:trPr>
        <w:tc>
          <w:tcPr>
            <w:tcW w:w="640" w:type="dxa"/>
            <w:tcBorders>
              <w:top w:val="nil"/>
              <w:left w:val="single" w:sz="8" w:space="0" w:color="auto"/>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D</w:t>
            </w:r>
          </w:p>
        </w:tc>
        <w:tc>
          <w:tcPr>
            <w:tcW w:w="700" w:type="dxa"/>
            <w:tcBorders>
              <w:top w:val="nil"/>
              <w:left w:val="nil"/>
              <w:bottom w:val="single" w:sz="4"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3280" w:type="dxa"/>
            <w:tcBorders>
              <w:top w:val="nil"/>
              <w:left w:val="nil"/>
              <w:bottom w:val="single" w:sz="4"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Disavanzo di amministrazione presunto</w:t>
            </w:r>
          </w:p>
        </w:tc>
        <w:tc>
          <w:tcPr>
            <w:tcW w:w="1600" w:type="dxa"/>
            <w:tcBorders>
              <w:top w:val="nil"/>
              <w:left w:val="nil"/>
              <w:bottom w:val="single" w:sz="4" w:space="0" w:color="auto"/>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single" w:sz="4" w:space="0" w:color="auto"/>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single" w:sz="4"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525"/>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 xml:space="preserve"> </w:t>
            </w:r>
          </w:p>
        </w:tc>
        <w:tc>
          <w:tcPr>
            <w:tcW w:w="700" w:type="dxa"/>
            <w:tcBorders>
              <w:top w:val="nil"/>
              <w:left w:val="nil"/>
              <w:bottom w:val="single" w:sz="8" w:space="0" w:color="auto"/>
              <w:right w:val="single" w:sz="8" w:space="0" w:color="auto"/>
            </w:tcBorders>
            <w:shd w:val="clear" w:color="auto" w:fill="auto"/>
            <w:noWrap/>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20"/>
                <w:szCs w:val="20"/>
                <w:bdr w:val="none" w:sz="0" w:space="0" w:color="auto"/>
              </w:rPr>
            </w:pPr>
            <w:r w:rsidRPr="00E256BE">
              <w:rPr>
                <w:rFonts w:eastAsia="Times New Roman" w:cs="Times New Roman"/>
                <w:b/>
                <w:bCs/>
                <w:color w:val="auto"/>
                <w:sz w:val="20"/>
                <w:szCs w:val="20"/>
                <w:bdr w:val="none" w:sz="0" w:space="0" w:color="auto"/>
              </w:rPr>
              <w:t>D100</w:t>
            </w:r>
          </w:p>
        </w:tc>
        <w:tc>
          <w:tcPr>
            <w:tcW w:w="3280" w:type="dxa"/>
            <w:tcBorders>
              <w:top w:val="nil"/>
              <w:left w:val="nil"/>
              <w:bottom w:val="single" w:sz="8" w:space="0" w:color="auto"/>
              <w:right w:val="single" w:sz="8" w:space="0" w:color="auto"/>
            </w:tcBorders>
            <w:shd w:val="clear" w:color="auto" w:fill="auto"/>
            <w:vAlign w:val="center"/>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Disavanzo di amministrazione presunto</w:t>
            </w:r>
          </w:p>
        </w:tc>
        <w:tc>
          <w:tcPr>
            <w:tcW w:w="1600" w:type="dxa"/>
            <w:tcBorders>
              <w:top w:val="nil"/>
              <w:left w:val="nil"/>
              <w:bottom w:val="nil"/>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18"/>
                <w:szCs w:val="18"/>
                <w:bdr w:val="none" w:sz="0" w:space="0" w:color="auto"/>
              </w:rPr>
            </w:pPr>
            <w:r w:rsidRPr="00E256BE">
              <w:rPr>
                <w:rFonts w:eastAsia="Times New Roman" w:cs="Times New Roman"/>
                <w:sz w:val="18"/>
                <w:szCs w:val="18"/>
                <w:bdr w:val="none" w:sz="0" w:space="0" w:color="auto"/>
              </w:rPr>
              <w:t> </w:t>
            </w:r>
          </w:p>
        </w:tc>
        <w:tc>
          <w:tcPr>
            <w:tcW w:w="1120" w:type="dxa"/>
            <w:tcBorders>
              <w:top w:val="nil"/>
              <w:left w:val="nil"/>
              <w:bottom w:val="nil"/>
              <w:right w:val="nil"/>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c>
          <w:tcPr>
            <w:tcW w:w="1580" w:type="dxa"/>
            <w:tcBorders>
              <w:top w:val="nil"/>
              <w:left w:val="nil"/>
              <w:bottom w:val="nil"/>
              <w:right w:val="single" w:sz="8" w:space="0" w:color="auto"/>
            </w:tcBorders>
            <w:shd w:val="clear" w:color="auto" w:fill="auto"/>
            <w:noWrap/>
            <w:vAlign w:val="bottom"/>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color w:val="auto"/>
                <w:sz w:val="20"/>
                <w:szCs w:val="20"/>
                <w:bdr w:val="none" w:sz="0" w:space="0" w:color="auto"/>
              </w:rPr>
            </w:pPr>
            <w:r w:rsidRPr="00E256BE">
              <w:rPr>
                <w:rFonts w:eastAsia="Times New Roman" w:cs="Times New Roman"/>
                <w:color w:val="auto"/>
                <w:sz w:val="20"/>
                <w:szCs w:val="20"/>
                <w:bdr w:val="none" w:sz="0" w:space="0" w:color="auto"/>
              </w:rPr>
              <w:t> </w:t>
            </w:r>
          </w:p>
        </w:tc>
      </w:tr>
      <w:tr w:rsidR="00B61266" w:rsidRPr="00E256BE" w:rsidTr="00AC40E4">
        <w:trPr>
          <w:trHeight w:val="270"/>
        </w:trPr>
        <w:tc>
          <w:tcPr>
            <w:tcW w:w="4620" w:type="dxa"/>
            <w:gridSpan w:val="3"/>
            <w:tcBorders>
              <w:top w:val="single" w:sz="8" w:space="0" w:color="auto"/>
              <w:left w:val="nil"/>
              <w:bottom w:val="single" w:sz="8" w:space="0" w:color="000000"/>
              <w:right w:val="nil"/>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color w:val="auto"/>
                <w:sz w:val="18"/>
                <w:szCs w:val="18"/>
                <w:bdr w:val="none" w:sz="0" w:space="0" w:color="auto"/>
              </w:rPr>
            </w:pPr>
            <w:r w:rsidRPr="00E256BE">
              <w:rPr>
                <w:rFonts w:eastAsia="Times New Roman" w:cs="Times New Roman"/>
                <w:b/>
                <w:bCs/>
                <w:color w:val="auto"/>
                <w:sz w:val="18"/>
                <w:szCs w:val="18"/>
                <w:bdr w:val="none" w:sz="0" w:space="0" w:color="auto"/>
              </w:rPr>
              <w:t>Totale spese</w:t>
            </w:r>
          </w:p>
        </w:tc>
        <w:tc>
          <w:tcPr>
            <w:tcW w:w="1600" w:type="dxa"/>
            <w:tcBorders>
              <w:top w:val="single" w:sz="8" w:space="0" w:color="auto"/>
              <w:left w:val="single" w:sz="8" w:space="0" w:color="auto"/>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628.695,32</w:t>
            </w:r>
          </w:p>
        </w:tc>
        <w:tc>
          <w:tcPr>
            <w:tcW w:w="112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-14.292,88</w:t>
            </w:r>
          </w:p>
        </w:tc>
        <w:tc>
          <w:tcPr>
            <w:tcW w:w="112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40.033,67</w:t>
            </w:r>
          </w:p>
        </w:tc>
        <w:tc>
          <w:tcPr>
            <w:tcW w:w="1580" w:type="dxa"/>
            <w:tcBorders>
              <w:top w:val="single" w:sz="8" w:space="0" w:color="auto"/>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654.436,11</w:t>
            </w:r>
          </w:p>
        </w:tc>
      </w:tr>
      <w:tr w:rsidR="00B61266" w:rsidRPr="00E256BE" w:rsidTr="00AC40E4">
        <w:trPr>
          <w:trHeight w:val="495"/>
        </w:trPr>
        <w:tc>
          <w:tcPr>
            <w:tcW w:w="640" w:type="dxa"/>
            <w:tcBorders>
              <w:top w:val="nil"/>
              <w:left w:val="single" w:sz="8" w:space="0" w:color="000000"/>
              <w:bottom w:val="single" w:sz="8" w:space="0" w:color="000000"/>
              <w:right w:val="single" w:sz="8" w:space="0" w:color="000000"/>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color w:val="auto"/>
                <w:sz w:val="18"/>
                <w:szCs w:val="18"/>
                <w:bdr w:val="none" w:sz="0" w:space="0" w:color="auto"/>
              </w:rPr>
            </w:pPr>
            <w:r w:rsidRPr="00E256BE">
              <w:rPr>
                <w:rFonts w:eastAsia="Times New Roman" w:cs="Times New Roman"/>
                <w:b/>
                <w:bCs/>
                <w:color w:val="auto"/>
                <w:sz w:val="18"/>
                <w:szCs w:val="18"/>
                <w:bdr w:val="none" w:sz="0" w:space="0" w:color="auto"/>
              </w:rPr>
              <w:t>Z</w:t>
            </w:r>
          </w:p>
        </w:tc>
        <w:tc>
          <w:tcPr>
            <w:tcW w:w="700" w:type="dxa"/>
            <w:tcBorders>
              <w:top w:val="nil"/>
              <w:left w:val="nil"/>
              <w:bottom w:val="single" w:sz="8" w:space="0" w:color="000000"/>
              <w:right w:val="single" w:sz="8" w:space="0" w:color="000000"/>
            </w:tcBorders>
            <w:shd w:val="clear" w:color="auto" w:fill="auto"/>
            <w:hideMark/>
          </w:tcPr>
          <w:p w:rsidR="00B61266" w:rsidRPr="002563AB"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61"/>
              <w:rPr>
                <w:rFonts w:eastAsia="Times New Roman" w:cs="Times New Roman"/>
                <w:b/>
                <w:bCs/>
                <w:color w:val="auto"/>
                <w:sz w:val="16"/>
                <w:szCs w:val="16"/>
                <w:bdr w:val="none" w:sz="0" w:space="0" w:color="auto"/>
              </w:rPr>
            </w:pPr>
            <w:r w:rsidRPr="002563AB">
              <w:rPr>
                <w:rFonts w:eastAsia="Times New Roman" w:cs="Times New Roman"/>
                <w:b/>
                <w:bCs/>
                <w:color w:val="auto"/>
                <w:sz w:val="16"/>
                <w:szCs w:val="16"/>
                <w:bdr w:val="none" w:sz="0" w:space="0" w:color="auto"/>
              </w:rPr>
              <w:t>Z101</w:t>
            </w:r>
          </w:p>
        </w:tc>
        <w:tc>
          <w:tcPr>
            <w:tcW w:w="3280" w:type="dxa"/>
            <w:tcBorders>
              <w:top w:val="nil"/>
              <w:left w:val="nil"/>
              <w:bottom w:val="single" w:sz="8" w:space="0" w:color="000000"/>
              <w:right w:val="nil"/>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color w:val="auto"/>
                <w:sz w:val="18"/>
                <w:szCs w:val="18"/>
                <w:bdr w:val="none" w:sz="0" w:space="0" w:color="auto"/>
              </w:rPr>
            </w:pPr>
            <w:r w:rsidRPr="00E256BE">
              <w:rPr>
                <w:rFonts w:eastAsia="Times New Roman" w:cs="Times New Roman"/>
                <w:b/>
                <w:bCs/>
                <w:color w:val="auto"/>
                <w:sz w:val="18"/>
                <w:szCs w:val="18"/>
                <w:bdr w:val="none" w:sz="0" w:space="0" w:color="auto"/>
              </w:rPr>
              <w:t>Disponibilità Finanziaria da programmare</w:t>
            </w:r>
          </w:p>
        </w:tc>
        <w:tc>
          <w:tcPr>
            <w:tcW w:w="1600" w:type="dxa"/>
            <w:tcBorders>
              <w:top w:val="nil"/>
              <w:left w:val="single" w:sz="8" w:space="0" w:color="auto"/>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29.577,14</w:t>
            </w:r>
          </w:p>
        </w:tc>
        <w:tc>
          <w:tcPr>
            <w:tcW w:w="112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0,00</w:t>
            </w:r>
          </w:p>
        </w:tc>
        <w:tc>
          <w:tcPr>
            <w:tcW w:w="112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40.085,34</w:t>
            </w:r>
          </w:p>
        </w:tc>
        <w:tc>
          <w:tcPr>
            <w:tcW w:w="158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69.662,48</w:t>
            </w:r>
          </w:p>
        </w:tc>
      </w:tr>
      <w:tr w:rsidR="00B61266" w:rsidRPr="00E256BE" w:rsidTr="00AC40E4">
        <w:trPr>
          <w:trHeight w:val="270"/>
        </w:trPr>
        <w:tc>
          <w:tcPr>
            <w:tcW w:w="4620" w:type="dxa"/>
            <w:gridSpan w:val="3"/>
            <w:tcBorders>
              <w:top w:val="single" w:sz="8" w:space="0" w:color="000000"/>
              <w:left w:val="nil"/>
              <w:bottom w:val="nil"/>
              <w:right w:val="nil"/>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18"/>
                <w:szCs w:val="18"/>
                <w:bdr w:val="none" w:sz="0" w:space="0" w:color="auto"/>
              </w:rPr>
            </w:pPr>
            <w:r w:rsidRPr="00E256BE">
              <w:rPr>
                <w:rFonts w:ascii="Arial" w:eastAsia="Times New Roman" w:hAnsi="Arial" w:cs="Arial"/>
                <w:b/>
                <w:bCs/>
                <w:sz w:val="18"/>
                <w:szCs w:val="18"/>
                <w:bdr w:val="none" w:sz="0" w:space="0" w:color="auto"/>
              </w:rPr>
              <w:t>Totale a pareggio</w:t>
            </w:r>
          </w:p>
        </w:tc>
        <w:tc>
          <w:tcPr>
            <w:tcW w:w="1600" w:type="dxa"/>
            <w:tcBorders>
              <w:top w:val="nil"/>
              <w:left w:val="single" w:sz="8" w:space="0" w:color="auto"/>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658.272,46</w:t>
            </w:r>
          </w:p>
        </w:tc>
        <w:tc>
          <w:tcPr>
            <w:tcW w:w="112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-14.292,88</w:t>
            </w:r>
          </w:p>
        </w:tc>
        <w:tc>
          <w:tcPr>
            <w:tcW w:w="112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80.119,01</w:t>
            </w:r>
          </w:p>
        </w:tc>
        <w:tc>
          <w:tcPr>
            <w:tcW w:w="1580" w:type="dxa"/>
            <w:tcBorders>
              <w:top w:val="nil"/>
              <w:left w:val="nil"/>
              <w:bottom w:val="single" w:sz="8" w:space="0" w:color="auto"/>
              <w:right w:val="single" w:sz="8" w:space="0" w:color="auto"/>
            </w:tcBorders>
            <w:shd w:val="clear" w:color="auto" w:fill="auto"/>
            <w:hideMark/>
          </w:tcPr>
          <w:p w:rsidR="00B61266" w:rsidRPr="00E256BE" w:rsidRDefault="00B61266" w:rsidP="00AC40E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s="Times New Roman"/>
                <w:b/>
                <w:bCs/>
                <w:sz w:val="18"/>
                <w:szCs w:val="18"/>
                <w:bdr w:val="none" w:sz="0" w:space="0" w:color="auto"/>
              </w:rPr>
            </w:pPr>
            <w:r w:rsidRPr="00E256BE">
              <w:rPr>
                <w:rFonts w:eastAsia="Times New Roman" w:cs="Times New Roman"/>
                <w:b/>
                <w:bCs/>
                <w:sz w:val="18"/>
                <w:szCs w:val="18"/>
                <w:bdr w:val="none" w:sz="0" w:space="0" w:color="auto"/>
              </w:rPr>
              <w:t>724.098,59</w:t>
            </w:r>
          </w:p>
        </w:tc>
      </w:tr>
    </w:tbl>
    <w:p w:rsidR="00B61266" w:rsidRDefault="00B61266" w:rsidP="00B61266">
      <w:pPr>
        <w:pStyle w:val="CorpoTesto"/>
        <w:spacing w:line="240" w:lineRule="auto"/>
        <w:jc w:val="left"/>
      </w:pPr>
    </w:p>
    <w:p w:rsidR="00B61266" w:rsidRPr="00B61266" w:rsidRDefault="00B61266" w:rsidP="00B61266">
      <w:pPr>
        <w:jc w:val="both"/>
        <w:rPr>
          <w:rFonts w:cs="Times New Roman"/>
          <w:sz w:val="22"/>
          <w:szCs w:val="22"/>
        </w:rPr>
      </w:pPr>
      <w:r w:rsidRPr="00B61266">
        <w:rPr>
          <w:rFonts w:cs="Times New Roman"/>
          <w:sz w:val="22"/>
          <w:szCs w:val="22"/>
        </w:rPr>
        <w:t xml:space="preserve">Il consiglio d’Istituto, inoltre, dà mandato alla </w:t>
      </w:r>
      <w:proofErr w:type="spellStart"/>
      <w:r w:rsidRPr="00B61266">
        <w:rPr>
          <w:rFonts w:cs="Times New Roman"/>
          <w:sz w:val="22"/>
          <w:szCs w:val="22"/>
        </w:rPr>
        <w:t>D.S.G.A</w:t>
      </w:r>
      <w:proofErr w:type="spellEnd"/>
      <w:r w:rsidRPr="00B61266">
        <w:rPr>
          <w:rFonts w:cs="Times New Roman"/>
          <w:sz w:val="22"/>
          <w:szCs w:val="22"/>
        </w:rPr>
        <w:t xml:space="preserve"> di effettuare anche le opportune modifiche dei conti e sottoconti di spesa nei vari aggregati</w:t>
      </w:r>
    </w:p>
    <w:p w:rsidR="00B61266" w:rsidRPr="00E70CA1" w:rsidRDefault="00B61266" w:rsidP="00B61266">
      <w:pPr>
        <w:jc w:val="both"/>
        <w:rPr>
          <w:rFonts w:cs="Times New Roman"/>
          <w:sz w:val="22"/>
          <w:szCs w:val="22"/>
        </w:rPr>
      </w:pPr>
    </w:p>
    <w:bookmarkEnd w:id="0"/>
    <w:p w:rsidR="00141C4B" w:rsidRDefault="00981B67">
      <w:pPr>
        <w:jc w:val="both"/>
      </w:pPr>
      <w:r>
        <w:rPr>
          <w:rStyle w:val="Nessuno"/>
        </w:rPr>
        <w:t xml:space="preserve">Nell’ambito delle variazioni a bilancio, Il Dirigente Scolastico ricorda l’istituzione da parte dei Dirigenti della Provincia di </w:t>
      </w:r>
      <w:proofErr w:type="spellStart"/>
      <w:r>
        <w:rPr>
          <w:rStyle w:val="Nessuno"/>
        </w:rPr>
        <w:t>Forlì-Cesena</w:t>
      </w:r>
      <w:proofErr w:type="spellEnd"/>
      <w:r>
        <w:rPr>
          <w:rStyle w:val="Nessuno"/>
        </w:rPr>
        <w:t xml:space="preserve"> </w:t>
      </w:r>
      <w:r>
        <w:rPr>
          <w:rStyle w:val="Nessuno"/>
          <w:u w:val="single"/>
        </w:rPr>
        <w:t>dell’</w:t>
      </w:r>
      <w:r>
        <w:rPr>
          <w:rStyle w:val="Nessuno"/>
          <w:i/>
          <w:iCs/>
        </w:rPr>
        <w:t xml:space="preserve">Associazione delle Scuole Autonome della Provincia di </w:t>
      </w:r>
      <w:proofErr w:type="spellStart"/>
      <w:r>
        <w:rPr>
          <w:rStyle w:val="Nessuno"/>
          <w:i/>
          <w:iCs/>
        </w:rPr>
        <w:t>Forlì-Cesena</w:t>
      </w:r>
      <w:proofErr w:type="spellEnd"/>
      <w:r>
        <w:rPr>
          <w:rStyle w:val="Nessuno"/>
        </w:rPr>
        <w:t xml:space="preserve">  (</w:t>
      </w:r>
      <w:proofErr w:type="spellStart"/>
      <w:r>
        <w:rPr>
          <w:rStyle w:val="Nessuno"/>
        </w:rPr>
        <w:t>ASA-FO.CE</w:t>
      </w:r>
      <w:proofErr w:type="spellEnd"/>
      <w:r>
        <w:rPr>
          <w:rStyle w:val="Nessuno"/>
        </w:rPr>
        <w:t>). L’Associazione nasce dalla esigenza di costituire una solida rappresentanza a livello provinciale per meglio gestire, supportare, promuovere e valorizzare l’autonomia delle scuole.</w:t>
      </w:r>
    </w:p>
    <w:p w:rsidR="00141C4B" w:rsidRDefault="00981B67">
      <w:pPr>
        <w:jc w:val="both"/>
      </w:pPr>
      <w:r>
        <w:rPr>
          <w:rStyle w:val="NessunoA"/>
        </w:rPr>
        <w:lastRenderedPageBreak/>
        <w:t xml:space="preserve">Lo Statuto dell’Associazione è depositato presso l’Ufficio della dott.ssa SCOZZOLI notaio CRISTINA in Forlì, via Mentana n.4,  al Repertorio n.8375,e regolarmente registrato all’Ufficio del Registro di Forlì, con n.788 , </w:t>
      </w:r>
      <w:proofErr w:type="spellStart"/>
      <w:r>
        <w:rPr>
          <w:rStyle w:val="NessunoA"/>
        </w:rPr>
        <w:t>Mod.II</w:t>
      </w:r>
      <w:proofErr w:type="spellEnd"/>
      <w:r>
        <w:rPr>
          <w:rStyle w:val="NessunoA"/>
        </w:rPr>
        <w:t>, del 03.04.2007.</w:t>
      </w:r>
    </w:p>
    <w:p w:rsidR="00141C4B" w:rsidRDefault="00981B67">
      <w:pPr>
        <w:jc w:val="both"/>
      </w:pPr>
      <w:r>
        <w:rPr>
          <w:rStyle w:val="NessunoA"/>
        </w:rPr>
        <w:t>Pertanto:</w:t>
      </w:r>
    </w:p>
    <w:p w:rsidR="00141C4B" w:rsidRDefault="00981B67">
      <w:pPr>
        <w:widowControl/>
        <w:numPr>
          <w:ilvl w:val="0"/>
          <w:numId w:val="20"/>
        </w:numPr>
        <w:jc w:val="both"/>
      </w:pPr>
      <w:r>
        <w:rPr>
          <w:rStyle w:val="NessunoA"/>
        </w:rPr>
        <w:t>Visto l’art.31 della L.59/1997;</w:t>
      </w:r>
    </w:p>
    <w:p w:rsidR="00141C4B" w:rsidRDefault="00981B67">
      <w:pPr>
        <w:widowControl/>
        <w:numPr>
          <w:ilvl w:val="0"/>
          <w:numId w:val="20"/>
        </w:numPr>
        <w:jc w:val="both"/>
      </w:pPr>
      <w:r>
        <w:rPr>
          <w:rStyle w:val="NessunoA"/>
        </w:rPr>
        <w:t>Visti  il D.P.R. 275/1999 e gli artt.31-32-33 del D.I. 44/2001;</w:t>
      </w:r>
    </w:p>
    <w:p w:rsidR="00141C4B" w:rsidRDefault="00981B67">
      <w:pPr>
        <w:widowControl/>
        <w:numPr>
          <w:ilvl w:val="0"/>
          <w:numId w:val="20"/>
        </w:numPr>
        <w:jc w:val="both"/>
      </w:pPr>
      <w:r>
        <w:rPr>
          <w:rStyle w:val="NessunoA"/>
        </w:rPr>
        <w:t>Sentiti gli interventi dei consiglieri,</w:t>
      </w:r>
    </w:p>
    <w:p w:rsidR="00141C4B" w:rsidRDefault="00981B67">
      <w:pPr>
        <w:tabs>
          <w:tab w:val="left" w:pos="9132"/>
        </w:tabs>
        <w:ind w:firstLine="708"/>
        <w:jc w:val="both"/>
      </w:pPr>
      <w:r>
        <w:rPr>
          <w:rStyle w:val="Nessuno"/>
        </w:rPr>
        <w:t>il Consiglio di Istituto all’unanimità delibera:</w:t>
      </w:r>
    </w:p>
    <w:p w:rsidR="00141C4B" w:rsidRDefault="00981B67">
      <w:pPr>
        <w:widowControl/>
        <w:numPr>
          <w:ilvl w:val="1"/>
          <w:numId w:val="22"/>
        </w:numPr>
        <w:jc w:val="both"/>
      </w:pPr>
      <w:r>
        <w:rPr>
          <w:rStyle w:val="Nessuno"/>
        </w:rPr>
        <w:t xml:space="preserve">La conferma di adesione della Scuola IS Pascal Comandini  all’ “Associazione </w:t>
      </w:r>
      <w:r>
        <w:rPr>
          <w:rStyle w:val="Nessuno"/>
          <w:i/>
          <w:iCs/>
        </w:rPr>
        <w:t xml:space="preserve">delle Scuole Autonome della Provincia di </w:t>
      </w:r>
      <w:proofErr w:type="spellStart"/>
      <w:r>
        <w:rPr>
          <w:rStyle w:val="Nessuno"/>
          <w:i/>
          <w:iCs/>
        </w:rPr>
        <w:t>Forlì-Cesena</w:t>
      </w:r>
      <w:proofErr w:type="spellEnd"/>
      <w:r>
        <w:rPr>
          <w:rStyle w:val="Nessuno"/>
        </w:rPr>
        <w:t xml:space="preserve"> “(</w:t>
      </w:r>
      <w:proofErr w:type="spellStart"/>
      <w:r>
        <w:rPr>
          <w:rStyle w:val="Nessuno"/>
        </w:rPr>
        <w:t>ASA-FO.CE</w:t>
      </w:r>
      <w:proofErr w:type="spellEnd"/>
      <w:r>
        <w:rPr>
          <w:rStyle w:val="Nessuno"/>
        </w:rPr>
        <w:t>), aderente a sua volta all'  “Federazione delle Associazioni Scuole Autonome dell’Emilia-Romagna” (FASA-ER)</w:t>
      </w:r>
    </w:p>
    <w:p w:rsidR="00141C4B" w:rsidRDefault="00981B67">
      <w:pPr>
        <w:widowControl/>
        <w:numPr>
          <w:ilvl w:val="1"/>
          <w:numId w:val="22"/>
        </w:numPr>
        <w:jc w:val="both"/>
      </w:pPr>
      <w:r>
        <w:rPr>
          <w:rStyle w:val="Nessuno"/>
        </w:rPr>
        <w:t xml:space="preserve">l’autorizzazione al Dirigente Scolastico a firmare l’atto di adesione all’Associazione stessa per l'anno scolastico 2019/20 che avverrà a titolo gratuito, come da deliberazione dell'Assemblea </w:t>
      </w:r>
      <w:proofErr w:type="spellStart"/>
      <w:r>
        <w:rPr>
          <w:rStyle w:val="Nessuno"/>
        </w:rPr>
        <w:t>ASA-FO.CE</w:t>
      </w:r>
      <w:proofErr w:type="spellEnd"/>
      <w:r>
        <w:rPr>
          <w:rStyle w:val="Nessuno"/>
        </w:rPr>
        <w:t>. del 16/10/19.</w:t>
      </w:r>
    </w:p>
    <w:p w:rsidR="00141C4B" w:rsidRDefault="00981B67">
      <w:pPr>
        <w:widowControl/>
        <w:numPr>
          <w:ilvl w:val="0"/>
          <w:numId w:val="20"/>
        </w:numPr>
        <w:suppressAutoHyphens w:val="0"/>
        <w:jc w:val="right"/>
        <w:rPr>
          <w:b/>
          <w:bCs/>
        </w:rPr>
      </w:pPr>
      <w:r>
        <w:rPr>
          <w:rStyle w:val="Nessuno"/>
          <w:b/>
          <w:bCs/>
          <w:kern w:val="0"/>
        </w:rPr>
        <w:t>Delibera 19</w:t>
      </w:r>
    </w:p>
    <w:p w:rsidR="00141C4B" w:rsidRDefault="00141C4B">
      <w:pPr>
        <w:pStyle w:val="Rientrocorpodeltesto21"/>
        <w:tabs>
          <w:tab w:val="left" w:pos="4962"/>
        </w:tabs>
        <w:rPr>
          <w:rStyle w:val="Nessuno"/>
          <w:rFonts w:ascii="Times New Roman" w:eastAsia="Times New Roman" w:hAnsi="Times New Roman" w:cs="Times New Roman"/>
        </w:rPr>
      </w:pPr>
    </w:p>
    <w:p w:rsidR="00141C4B" w:rsidRDefault="00981B67">
      <w:pPr>
        <w:pStyle w:val="Rientrocorpodeltesto21"/>
        <w:tabs>
          <w:tab w:val="left" w:pos="4962"/>
        </w:tabs>
        <w:rPr>
          <w:rStyle w:val="Nessuno"/>
          <w:rFonts w:ascii="Times New Roman" w:eastAsia="Times New Roman" w:hAnsi="Times New Roman" w:cs="Times New Roman"/>
        </w:rPr>
      </w:pPr>
      <w:r>
        <w:rPr>
          <w:rStyle w:val="Nessuno"/>
          <w:rFonts w:ascii="Times New Roman" w:hAnsi="Times New Roman"/>
        </w:rPr>
        <w:t>Il preside inoltre chiede l’approvazione della candidatura a finanziamento regionale (bando:innovatori consapevoli) del progetto del prof. D’</w:t>
      </w:r>
      <w:proofErr w:type="spellStart"/>
      <w:r>
        <w:rPr>
          <w:rStyle w:val="Nessuno"/>
          <w:rFonts w:ascii="Times New Roman" w:hAnsi="Times New Roman"/>
        </w:rPr>
        <w:t>Avino</w:t>
      </w:r>
      <w:proofErr w:type="spellEnd"/>
      <w:r>
        <w:rPr>
          <w:rStyle w:val="Nessuno"/>
          <w:rFonts w:ascii="Times New Roman" w:hAnsi="Times New Roman"/>
        </w:rPr>
        <w:t xml:space="preserve"> </w:t>
      </w:r>
      <w:r>
        <w:rPr>
          <w:rStyle w:val="Nessuno"/>
          <w:rFonts w:ascii="Times New Roman" w:hAnsi="Times New Roman"/>
          <w:i/>
          <w:iCs/>
        </w:rPr>
        <w:t>“veicolo a basso consumo”,</w:t>
      </w:r>
      <w:r>
        <w:rPr>
          <w:rStyle w:val="Nessuno"/>
          <w:rFonts w:ascii="Times New Roman" w:hAnsi="Times New Roman"/>
        </w:rPr>
        <w:t xml:space="preserve"> per un finanziamento previsto massimo di 5.000 euro.</w:t>
      </w:r>
    </w:p>
    <w:p w:rsidR="00141C4B" w:rsidRDefault="00981B67">
      <w:pPr>
        <w:widowControl/>
        <w:suppressAutoHyphens w:val="0"/>
        <w:jc w:val="right"/>
        <w:rPr>
          <w:rStyle w:val="Nessuno"/>
          <w:b/>
          <w:bCs/>
          <w:kern w:val="0"/>
        </w:rPr>
      </w:pPr>
      <w:r>
        <w:rPr>
          <w:rStyle w:val="Nessuno"/>
          <w:b/>
          <w:bCs/>
        </w:rPr>
        <w:t>delibera 20</w:t>
      </w:r>
    </w:p>
    <w:p w:rsidR="00141C4B" w:rsidRDefault="00981B67">
      <w:pPr>
        <w:widowControl/>
        <w:numPr>
          <w:ilvl w:val="0"/>
          <w:numId w:val="23"/>
        </w:numPr>
        <w:suppressAutoHyphens w:val="0"/>
      </w:pPr>
      <w:r>
        <w:rPr>
          <w:rStyle w:val="Nessuno"/>
          <w:b/>
          <w:bCs/>
        </w:rPr>
        <w:t>Proposte e attività dagli studenti</w:t>
      </w:r>
      <w:r>
        <w:rPr>
          <w:rStyle w:val="Nessuno"/>
          <w:rFonts w:ascii="Arial Unicode MS" w:hAnsi="Arial Unicode MS"/>
        </w:rPr>
        <w:br/>
      </w:r>
      <w:r>
        <w:rPr>
          <w:rStyle w:val="Nessuno"/>
          <w:rFonts w:ascii="Arial Unicode MS" w:hAnsi="Arial Unicode MS"/>
        </w:rPr>
        <w:br/>
      </w:r>
      <w:r>
        <w:rPr>
          <w:rStyle w:val="Nessuno"/>
        </w:rPr>
        <w:t>Si esamina la richiesta degli alunni Pascal di modificare l’orario di uscita. Per la normativa vigente il DS rimanda all’allegato 1</w:t>
      </w:r>
      <w:r>
        <w:rPr>
          <w:rStyle w:val="Nessuno"/>
          <w:rFonts w:ascii="Arial Unicode MS" w:hAnsi="Arial Unicode MS"/>
        </w:rPr>
        <w:br/>
      </w:r>
      <w:r>
        <w:rPr>
          <w:rStyle w:val="Nessuno"/>
        </w:rPr>
        <w:t>Si registrano sul tema gli interventi di</w:t>
      </w:r>
      <w:r>
        <w:rPr>
          <w:rStyle w:val="Nessuno"/>
          <w:rFonts w:ascii="Arial Unicode MS" w:hAnsi="Arial Unicode MS"/>
        </w:rPr>
        <w:br/>
      </w:r>
      <w:r>
        <w:rPr>
          <w:rStyle w:val="Nessuno"/>
        </w:rPr>
        <w:t>Prof. Bartoletti: per il plesso Comandini i permessi di uscita sono mirati a soddisfare specifiche esigenze documentate e controllate. Mi sembra che far uscire tutti 5 minuti prima, senza un serio controllo di chi abbia veramente questa necessità, sia una procedura molto semplicistica.</w:t>
      </w:r>
      <w:r>
        <w:rPr>
          <w:rStyle w:val="Nessuno"/>
          <w:rFonts w:ascii="Arial Unicode MS" w:hAnsi="Arial Unicode MS"/>
        </w:rPr>
        <w:br/>
      </w:r>
      <w:r>
        <w:rPr>
          <w:rStyle w:val="Nessuno"/>
        </w:rPr>
        <w:t>DS: gli studenti hanno allegato alla loro richiesta un elenco dei mezzi di trasporto pubblico che hanno un orario di partenza che impedisce ai ragazzi del plesso Pascal di poter usufruire del servizio. Provvederò a verificare il numero degli studenti interessati.</w:t>
      </w:r>
      <w:r>
        <w:rPr>
          <w:rStyle w:val="Nessuno"/>
          <w:rFonts w:ascii="Arial Unicode MS" w:hAnsi="Arial Unicode MS"/>
        </w:rPr>
        <w:br/>
      </w:r>
      <w:r>
        <w:rPr>
          <w:rStyle w:val="Nessuno"/>
        </w:rPr>
        <w:t>La consigliera Corelli ribadisce che il numero dei mezzi pubblici interessati e anche il numero degli studenti è consistente (la richiesta presenta 7 linee bus che partono tra le 13 e le 13.06).</w:t>
      </w:r>
      <w:r>
        <w:rPr>
          <w:rStyle w:val="Nessuno"/>
          <w:rFonts w:ascii="Arial Unicode MS" w:hAnsi="Arial Unicode MS"/>
        </w:rPr>
        <w:br/>
      </w:r>
      <w:r>
        <w:rPr>
          <w:rStyle w:val="Nessuno"/>
        </w:rPr>
        <w:t xml:space="preserve">Al termine il consiglio decide di approvare la riduzione orario plesso Pascal di cinque minuti per ragioni estranee alla didattica secondo la circolare </w:t>
      </w:r>
      <w:r>
        <w:rPr>
          <w:rStyle w:val="Nessuno"/>
          <w:sz w:val="20"/>
          <w:szCs w:val="20"/>
        </w:rPr>
        <w:t xml:space="preserve">la </w:t>
      </w:r>
      <w:proofErr w:type="spellStart"/>
      <w:r>
        <w:rPr>
          <w:rStyle w:val="Nessuno"/>
          <w:sz w:val="20"/>
          <w:szCs w:val="20"/>
        </w:rPr>
        <w:t>CM</w:t>
      </w:r>
      <w:proofErr w:type="spellEnd"/>
      <w:r>
        <w:rPr>
          <w:rStyle w:val="Nessuno"/>
          <w:sz w:val="20"/>
          <w:szCs w:val="20"/>
        </w:rPr>
        <w:t xml:space="preserve"> 243/79</w:t>
      </w:r>
      <w:r>
        <w:rPr>
          <w:rStyle w:val="Nessuno"/>
          <w:rFonts w:ascii="Arial Unicode MS" w:hAnsi="Arial Unicode MS"/>
        </w:rPr>
        <w:br/>
      </w:r>
      <w:r>
        <w:rPr>
          <w:rStyle w:val="Nessuno"/>
          <w:rFonts w:ascii="Arial Unicode MS" w:hAnsi="Arial Unicode MS"/>
        </w:rPr>
        <w:br/>
      </w:r>
      <w:r>
        <w:rPr>
          <w:rStyle w:val="Nessuno"/>
          <w:b/>
          <w:bCs/>
        </w:rPr>
        <w:t>delibera 21</w:t>
      </w:r>
    </w:p>
    <w:p w:rsidR="00141C4B" w:rsidRDefault="00141C4B">
      <w:pPr>
        <w:widowControl/>
        <w:suppressAutoHyphens w:val="0"/>
        <w:ind w:left="360"/>
        <w:jc w:val="center"/>
        <w:rPr>
          <w:rStyle w:val="NessunoA"/>
          <w:sz w:val="20"/>
          <w:szCs w:val="20"/>
        </w:rPr>
      </w:pPr>
    </w:p>
    <w:p w:rsidR="00141C4B" w:rsidRDefault="00981B67">
      <w:pPr>
        <w:widowControl/>
        <w:suppressAutoHyphens w:val="0"/>
        <w:ind w:left="360"/>
        <w:rPr>
          <w:rStyle w:val="Nessuno"/>
          <w:sz w:val="20"/>
          <w:szCs w:val="20"/>
        </w:rPr>
      </w:pPr>
      <w:r>
        <w:rPr>
          <w:rStyle w:val="Nessuno"/>
        </w:rPr>
        <w:t>Si esaminano le altre richieste degli studenti rappresentanti del plesso Pascal:</w:t>
      </w:r>
    </w:p>
    <w:p w:rsidR="00141C4B" w:rsidRDefault="00981B67">
      <w:pPr>
        <w:widowControl/>
        <w:numPr>
          <w:ilvl w:val="0"/>
          <w:numId w:val="25"/>
        </w:numPr>
        <w:suppressAutoHyphens w:val="0"/>
      </w:pPr>
      <w:r>
        <w:rPr>
          <w:rStyle w:val="Nessuno"/>
        </w:rPr>
        <w:t>tornei sportivi e attività (</w:t>
      </w:r>
      <w:proofErr w:type="spellStart"/>
      <w:r>
        <w:rPr>
          <w:rStyle w:val="Nessuno"/>
        </w:rPr>
        <w:t>es</w:t>
      </w:r>
      <w:proofErr w:type="spellEnd"/>
      <w:r>
        <w:rPr>
          <w:rStyle w:val="Nessuno"/>
        </w:rPr>
        <w:t xml:space="preserve"> tombola, tornei di carte, tornei di videogiochi) per NATALE E PASQUA</w:t>
      </w:r>
    </w:p>
    <w:p w:rsidR="00141C4B" w:rsidRDefault="00981B67">
      <w:pPr>
        <w:widowControl/>
        <w:numPr>
          <w:ilvl w:val="0"/>
          <w:numId w:val="25"/>
        </w:numPr>
        <w:suppressAutoHyphens w:val="0"/>
      </w:pPr>
      <w:r>
        <w:rPr>
          <w:rStyle w:val="Nessuno"/>
        </w:rPr>
        <w:t xml:space="preserve">-Festa di fine anno in autogestione (avevano presentato una proposta al dirigente per lo scorso anno ma per via delle tempistiche troppo brevi non era stata approvata) </w:t>
      </w:r>
    </w:p>
    <w:p w:rsidR="00141C4B" w:rsidRDefault="00981B67">
      <w:pPr>
        <w:widowControl/>
        <w:numPr>
          <w:ilvl w:val="0"/>
          <w:numId w:val="25"/>
        </w:numPr>
        <w:suppressAutoHyphens w:val="0"/>
      </w:pPr>
      <w:r>
        <w:rPr>
          <w:rStyle w:val="Nessuno"/>
        </w:rPr>
        <w:t>-Cineforum dopo i 100 giorni</w:t>
      </w:r>
    </w:p>
    <w:p w:rsidR="00141C4B" w:rsidRDefault="00981B67">
      <w:pPr>
        <w:widowControl/>
        <w:numPr>
          <w:ilvl w:val="0"/>
          <w:numId w:val="25"/>
        </w:numPr>
        <w:suppressAutoHyphens w:val="0"/>
      </w:pPr>
      <w:r>
        <w:rPr>
          <w:rStyle w:val="Nessuno"/>
        </w:rPr>
        <w:t>-Feste per carnevale e Halloween di un paio d’ore in autogestione nelle classi o attività d’istituto (</w:t>
      </w:r>
      <w:proofErr w:type="spellStart"/>
      <w:r>
        <w:rPr>
          <w:rStyle w:val="Nessuno"/>
        </w:rPr>
        <w:t>es</w:t>
      </w:r>
      <w:proofErr w:type="spellEnd"/>
      <w:r>
        <w:rPr>
          <w:rStyle w:val="Nessuno"/>
        </w:rPr>
        <w:t xml:space="preserve"> concorso del miglior travestimento) </w:t>
      </w:r>
    </w:p>
    <w:p w:rsidR="00141C4B" w:rsidRDefault="00981B67">
      <w:pPr>
        <w:widowControl/>
        <w:numPr>
          <w:ilvl w:val="0"/>
          <w:numId w:val="25"/>
        </w:numPr>
        <w:suppressAutoHyphens w:val="0"/>
      </w:pPr>
      <w:r>
        <w:rPr>
          <w:rStyle w:val="Nessuno"/>
        </w:rPr>
        <w:t xml:space="preserve">-Cineforum o attività d’istituto per il recupero dei ponti (2 maggio) </w:t>
      </w:r>
    </w:p>
    <w:p w:rsidR="00141C4B" w:rsidRDefault="00981B67">
      <w:pPr>
        <w:widowControl/>
        <w:numPr>
          <w:ilvl w:val="0"/>
          <w:numId w:val="25"/>
        </w:numPr>
        <w:suppressAutoHyphens w:val="0"/>
      </w:pPr>
      <w:r>
        <w:rPr>
          <w:rStyle w:val="Nessuno"/>
        </w:rPr>
        <w:t>Cineforum per giorno memoria 27 gennaio</w:t>
      </w:r>
    </w:p>
    <w:p w:rsidR="00141C4B" w:rsidRDefault="00141C4B">
      <w:pPr>
        <w:widowControl/>
        <w:suppressAutoHyphens w:val="0"/>
        <w:ind w:left="360"/>
        <w:rPr>
          <w:rStyle w:val="NessunoA"/>
        </w:rPr>
      </w:pPr>
    </w:p>
    <w:p w:rsidR="00141C4B" w:rsidRDefault="00981B67">
      <w:pPr>
        <w:widowControl/>
        <w:suppressAutoHyphens w:val="0"/>
        <w:ind w:left="360"/>
        <w:rPr>
          <w:rStyle w:val="Nessuno"/>
        </w:rPr>
      </w:pPr>
      <w:r>
        <w:rPr>
          <w:rStyle w:val="Nessuno"/>
        </w:rPr>
        <w:t xml:space="preserve">Si decide di rinviare l’approvazione delle suddette proposte al collegio docenti del 19 dicembre, salvo quella sulla festa di Natale, che verrà sottoposte a un collegio straordinario da tenersi entro novembre o a una votazione on </w:t>
      </w:r>
      <w:proofErr w:type="spellStart"/>
      <w:r>
        <w:rPr>
          <w:rStyle w:val="Nessuno"/>
        </w:rPr>
        <w:t>line</w:t>
      </w:r>
      <w:proofErr w:type="spellEnd"/>
      <w:r>
        <w:rPr>
          <w:rStyle w:val="Nessuno"/>
        </w:rPr>
        <w:t xml:space="preserve"> del collegio docenti pascal</w:t>
      </w:r>
    </w:p>
    <w:p w:rsidR="00141C4B" w:rsidRDefault="00141C4B">
      <w:pPr>
        <w:widowControl/>
        <w:suppressAutoHyphens w:val="0"/>
        <w:ind w:left="720"/>
        <w:rPr>
          <w:rStyle w:val="NessunoA"/>
        </w:rPr>
      </w:pPr>
    </w:p>
    <w:p w:rsidR="00141C4B" w:rsidRDefault="00981B67">
      <w:pPr>
        <w:widowControl/>
        <w:suppressAutoHyphens w:val="0"/>
        <w:ind w:left="720"/>
        <w:rPr>
          <w:rStyle w:val="Nessuno"/>
          <w:sz w:val="20"/>
          <w:szCs w:val="20"/>
        </w:rPr>
      </w:pPr>
      <w:r>
        <w:rPr>
          <w:rStyle w:val="Nessuno"/>
        </w:rPr>
        <w:t xml:space="preserve">Il DS pone in votazione inoltre la richiesta di mandato per individuazione degli studenti vincitori delle borse di Studio </w:t>
      </w:r>
      <w:proofErr w:type="spellStart"/>
      <w:r>
        <w:rPr>
          <w:rStyle w:val="Nessuno"/>
        </w:rPr>
        <w:t>Pizzinelli</w:t>
      </w:r>
      <w:proofErr w:type="spellEnd"/>
      <w:r>
        <w:rPr>
          <w:rStyle w:val="Nessuno"/>
        </w:rPr>
        <w:t>. Il Consiglio approva all’unanimità</w:t>
      </w:r>
    </w:p>
    <w:p w:rsidR="00141C4B" w:rsidRDefault="00981B67">
      <w:pPr>
        <w:widowControl/>
        <w:suppressAutoHyphens w:val="0"/>
        <w:ind w:left="720"/>
        <w:jc w:val="right"/>
        <w:rPr>
          <w:rStyle w:val="Nessuno"/>
          <w:b/>
          <w:bCs/>
        </w:rPr>
      </w:pPr>
      <w:r>
        <w:rPr>
          <w:rStyle w:val="Nessuno"/>
          <w:b/>
          <w:bCs/>
        </w:rPr>
        <w:t>Delibera 22</w:t>
      </w:r>
    </w:p>
    <w:p w:rsidR="00141C4B" w:rsidRDefault="00141C4B">
      <w:pPr>
        <w:widowControl/>
        <w:suppressAutoHyphens w:val="0"/>
        <w:ind w:left="720"/>
        <w:jc w:val="both"/>
        <w:rPr>
          <w:rStyle w:val="Nessuno"/>
          <w:b/>
          <w:bCs/>
        </w:rPr>
      </w:pPr>
    </w:p>
    <w:p w:rsidR="00141C4B" w:rsidRDefault="00981B67">
      <w:pPr>
        <w:widowControl/>
        <w:suppressAutoHyphens w:val="0"/>
        <w:ind w:left="720"/>
        <w:jc w:val="both"/>
        <w:rPr>
          <w:rStyle w:val="Nessuno"/>
        </w:rPr>
      </w:pPr>
      <w:r>
        <w:rPr>
          <w:rStyle w:val="Nessuno"/>
        </w:rPr>
        <w:t xml:space="preserve">Al termine del consiglio il DS riferisce sul mancato pagamento del canone da parte della ditta </w:t>
      </w:r>
      <w:proofErr w:type="spellStart"/>
      <w:r>
        <w:rPr>
          <w:rStyle w:val="Nessuno"/>
        </w:rPr>
        <w:t>Chicchecaffé</w:t>
      </w:r>
      <w:proofErr w:type="spellEnd"/>
      <w:r>
        <w:rPr>
          <w:rStyle w:val="Nessuno"/>
        </w:rPr>
        <w:t xml:space="preserve"> detentrice della concessione servizi, in ritardo da due mesi e recidiva rispetto ad altre segnalazioni analoghe negli anni passati. Inoltre la ditta risulta aver aumentato i prezzi dei beni non da capitolato senza autorizzazione del DS al listino. Il DS riferisce anche di mancati passaggi comunicativi fra la scuola e la ditta dovuti a problemi tecnici di comunicazione che gli sono stati riferiti dalla titolare di </w:t>
      </w:r>
      <w:proofErr w:type="spellStart"/>
      <w:r>
        <w:rPr>
          <w:rStyle w:val="Nessuno"/>
        </w:rPr>
        <w:t>Chicchecaffé</w:t>
      </w:r>
      <w:proofErr w:type="spellEnd"/>
      <w:r>
        <w:rPr>
          <w:rStyle w:val="Nessuno"/>
        </w:rPr>
        <w:t>.</w:t>
      </w:r>
    </w:p>
    <w:p w:rsidR="00141C4B" w:rsidRDefault="00981B67">
      <w:pPr>
        <w:widowControl/>
        <w:suppressAutoHyphens w:val="0"/>
        <w:ind w:left="720"/>
        <w:jc w:val="both"/>
        <w:rPr>
          <w:rStyle w:val="Nessuno"/>
        </w:rPr>
      </w:pPr>
      <w:r>
        <w:rPr>
          <w:rStyle w:val="Nessuno"/>
        </w:rPr>
        <w:t>Al termine della relazione, il DS informa i consiglieri/e che chiuderà l’accesso al bar finché il canone non sarà pagato come da contratto. E invita i rappresentanti alunni/e a farsi carico di questa informazione verso gli alunni della scuola per evitare inutili polemiche verso la sua azione.</w:t>
      </w:r>
    </w:p>
    <w:p w:rsidR="00141C4B" w:rsidRDefault="00141C4B">
      <w:pPr>
        <w:widowControl/>
        <w:suppressAutoHyphens w:val="0"/>
        <w:ind w:left="720"/>
        <w:jc w:val="both"/>
        <w:rPr>
          <w:rStyle w:val="NessunoA"/>
        </w:rPr>
      </w:pPr>
    </w:p>
    <w:p w:rsidR="00141C4B" w:rsidRDefault="00141C4B">
      <w:pPr>
        <w:widowControl/>
        <w:suppressAutoHyphens w:val="0"/>
        <w:ind w:left="720"/>
        <w:rPr>
          <w:rStyle w:val="NessunoA"/>
          <w:sz w:val="20"/>
          <w:szCs w:val="20"/>
        </w:rPr>
      </w:pPr>
    </w:p>
    <w:p w:rsidR="00141C4B" w:rsidRDefault="00981B67">
      <w:pPr>
        <w:widowControl/>
        <w:suppressAutoHyphens w:val="0"/>
        <w:ind w:left="720"/>
        <w:rPr>
          <w:rStyle w:val="NessunoA"/>
        </w:rPr>
      </w:pPr>
      <w:r>
        <w:rPr>
          <w:rStyle w:val="NessunoA"/>
        </w:rPr>
        <w:t>il Consiglio si chiude alle ore 19</w:t>
      </w:r>
    </w:p>
    <w:p w:rsidR="00141C4B" w:rsidRDefault="00141C4B">
      <w:pPr>
        <w:widowControl/>
        <w:suppressAutoHyphens w:val="0"/>
        <w:ind w:left="720"/>
        <w:rPr>
          <w:rStyle w:val="NessunoA"/>
        </w:rPr>
      </w:pPr>
    </w:p>
    <w:p w:rsidR="00141C4B" w:rsidRDefault="00981B67">
      <w:pPr>
        <w:widowControl/>
        <w:suppressAutoHyphens w:val="0"/>
        <w:ind w:left="720"/>
        <w:rPr>
          <w:rStyle w:val="NessunoA"/>
        </w:rPr>
      </w:pPr>
      <w:r>
        <w:rPr>
          <w:rStyle w:val="NessunoA"/>
        </w:rPr>
        <w:t>Il segretario Verbalizzante</w:t>
      </w:r>
    </w:p>
    <w:p w:rsidR="00141C4B" w:rsidRDefault="00981B67">
      <w:pPr>
        <w:widowControl/>
        <w:suppressAutoHyphens w:val="0"/>
        <w:ind w:left="720"/>
        <w:rPr>
          <w:rStyle w:val="NessunoA"/>
        </w:rPr>
      </w:pPr>
      <w:r>
        <w:rPr>
          <w:rStyle w:val="NessunoA"/>
        </w:rPr>
        <w:t xml:space="preserve">prof. Stefano </w:t>
      </w:r>
      <w:proofErr w:type="spellStart"/>
      <w:r>
        <w:rPr>
          <w:rStyle w:val="NessunoA"/>
        </w:rPr>
        <w:t>Bedei</w:t>
      </w:r>
      <w:proofErr w:type="spellEnd"/>
    </w:p>
    <w:p w:rsidR="00141C4B" w:rsidRDefault="00141C4B">
      <w:pPr>
        <w:widowControl/>
        <w:suppressAutoHyphens w:val="0"/>
        <w:ind w:left="720"/>
        <w:rPr>
          <w:rStyle w:val="NessunoA"/>
        </w:rPr>
      </w:pPr>
    </w:p>
    <w:p w:rsidR="00141C4B" w:rsidRDefault="00141C4B">
      <w:pPr>
        <w:widowControl/>
        <w:suppressAutoHyphens w:val="0"/>
        <w:ind w:left="720"/>
        <w:rPr>
          <w:rStyle w:val="NessunoA"/>
        </w:rPr>
      </w:pPr>
    </w:p>
    <w:p w:rsidR="00141C4B" w:rsidRDefault="00981B67">
      <w:pPr>
        <w:widowControl/>
        <w:suppressAutoHyphens w:val="0"/>
        <w:ind w:left="720"/>
        <w:jc w:val="right"/>
        <w:rPr>
          <w:rStyle w:val="NessunoA"/>
        </w:rPr>
      </w:pPr>
      <w:r>
        <w:rPr>
          <w:rStyle w:val="NessunoA"/>
        </w:rPr>
        <w:t>Il Presidente del Consiglio di Istituto</w:t>
      </w:r>
    </w:p>
    <w:p w:rsidR="00141C4B" w:rsidRDefault="00981B67">
      <w:pPr>
        <w:widowControl/>
        <w:suppressAutoHyphens w:val="0"/>
        <w:ind w:left="720"/>
        <w:jc w:val="right"/>
        <w:rPr>
          <w:rStyle w:val="NessunoA"/>
        </w:rPr>
      </w:pPr>
      <w:r>
        <w:rPr>
          <w:rStyle w:val="NessunoA"/>
        </w:rPr>
        <w:t>sig. Luca Agosti</w:t>
      </w:r>
    </w:p>
    <w:p w:rsidR="00141C4B" w:rsidRDefault="00141C4B">
      <w:pPr>
        <w:widowControl/>
        <w:suppressAutoHyphens w:val="0"/>
        <w:ind w:left="720"/>
        <w:jc w:val="right"/>
        <w:rPr>
          <w:rStyle w:val="NessunoA"/>
        </w:rPr>
      </w:pPr>
    </w:p>
    <w:p w:rsidR="00141C4B" w:rsidRDefault="00981B67">
      <w:pPr>
        <w:widowControl/>
        <w:suppressAutoHyphens w:val="0"/>
        <w:ind w:left="720"/>
      </w:pPr>
      <w:r>
        <w:rPr>
          <w:rStyle w:val="NessunoA"/>
          <w:rFonts w:ascii="Arial Unicode MS" w:hAnsi="Arial Unicode MS"/>
        </w:rPr>
        <w:br w:type="page"/>
      </w:r>
    </w:p>
    <w:p w:rsidR="00141C4B" w:rsidRDefault="00141C4B">
      <w:pPr>
        <w:widowControl/>
        <w:suppressAutoHyphens w:val="0"/>
        <w:ind w:left="720"/>
        <w:rPr>
          <w:rStyle w:val="Nessuno"/>
          <w:b/>
          <w:bCs/>
          <w:sz w:val="20"/>
          <w:szCs w:val="20"/>
        </w:rPr>
      </w:pPr>
    </w:p>
    <w:p w:rsidR="00141C4B" w:rsidRDefault="00981B67">
      <w:pPr>
        <w:widowControl/>
        <w:suppressAutoHyphens w:val="0"/>
        <w:ind w:left="720"/>
        <w:rPr>
          <w:rStyle w:val="Nessuno"/>
          <w:sz w:val="20"/>
          <w:szCs w:val="20"/>
        </w:rPr>
      </w:pPr>
      <w:r>
        <w:rPr>
          <w:rStyle w:val="Nessuno"/>
          <w:b/>
          <w:bCs/>
          <w:sz w:val="20"/>
          <w:szCs w:val="20"/>
        </w:rPr>
        <w:t>ALLEGATO 1: materiali per Discussione e decisione su modifica ingressi orari</w:t>
      </w:r>
    </w:p>
    <w:p w:rsidR="00141C4B" w:rsidRDefault="00141C4B">
      <w:pPr>
        <w:pStyle w:val="NormaleWeb"/>
        <w:shd w:val="clear" w:color="auto" w:fill="FFFFFF"/>
        <w:jc w:val="both"/>
        <w:rPr>
          <w:rStyle w:val="Nessuno"/>
          <w:b/>
          <w:bCs/>
          <w:sz w:val="20"/>
          <w:szCs w:val="20"/>
        </w:rPr>
      </w:pPr>
    </w:p>
    <w:p w:rsidR="00141C4B" w:rsidRDefault="00981B67">
      <w:pPr>
        <w:pStyle w:val="NormaleWeb"/>
        <w:shd w:val="clear" w:color="auto" w:fill="FFFFFF"/>
        <w:jc w:val="both"/>
        <w:rPr>
          <w:rStyle w:val="Nessuno"/>
          <w:sz w:val="20"/>
          <w:szCs w:val="20"/>
        </w:rPr>
      </w:pPr>
      <w:r>
        <w:rPr>
          <w:rStyle w:val="Nessuno"/>
          <w:sz w:val="20"/>
          <w:szCs w:val="20"/>
        </w:rPr>
        <w:t>In base al regolamento sull’autonomia delle istituzioni scolastiche, DPR 275/99 , nell’art. 4 comma 2 si stabilisce, infatti, che le istituzioni scolastiche nell'esercizio della loro autonomia didattica possono regolare i tempi dell'insegnamento e dello svolgimento delle singole discipline e attività nel modo più adeguato al tipo di studi e ai ritmi di apprendimento degli alunni. </w:t>
      </w:r>
    </w:p>
    <w:p w:rsidR="00141C4B" w:rsidRDefault="00981B67">
      <w:pPr>
        <w:widowControl/>
        <w:shd w:val="clear" w:color="auto" w:fill="FFFFFF"/>
        <w:suppressAutoHyphens w:val="0"/>
        <w:jc w:val="both"/>
        <w:rPr>
          <w:rStyle w:val="Nessuno"/>
          <w:sz w:val="20"/>
          <w:szCs w:val="20"/>
        </w:rPr>
      </w:pPr>
      <w:r>
        <w:rPr>
          <w:rStyle w:val="Nessuno"/>
          <w:sz w:val="20"/>
          <w:szCs w:val="20"/>
        </w:rPr>
        <w:t>A tal fine, in base alla normativa citata, le istituzioni scolastiche possono adottare tutte le forme di flessibilità che ritengono opportune e tra queste si può prevedere  quanto segue:</w:t>
      </w:r>
    </w:p>
    <w:p w:rsidR="00141C4B" w:rsidRDefault="00981B67">
      <w:pPr>
        <w:widowControl/>
        <w:numPr>
          <w:ilvl w:val="0"/>
          <w:numId w:val="27"/>
        </w:numPr>
        <w:shd w:val="clear" w:color="auto" w:fill="FFFFFF"/>
        <w:suppressAutoHyphens w:val="0"/>
        <w:jc w:val="both"/>
        <w:rPr>
          <w:sz w:val="20"/>
          <w:szCs w:val="20"/>
        </w:rPr>
      </w:pPr>
      <w:r>
        <w:rPr>
          <w:rStyle w:val="NessunoA"/>
          <w:sz w:val="20"/>
          <w:szCs w:val="20"/>
        </w:rPr>
        <w:t>l'articolazione modulare del monte ore annuale di ciascuna disciplina e attività; </w:t>
      </w:r>
    </w:p>
    <w:p w:rsidR="00141C4B" w:rsidRDefault="00981B67">
      <w:pPr>
        <w:widowControl/>
        <w:numPr>
          <w:ilvl w:val="0"/>
          <w:numId w:val="27"/>
        </w:numPr>
        <w:shd w:val="clear" w:color="auto" w:fill="FFFFFF"/>
        <w:suppressAutoHyphens w:val="0"/>
        <w:jc w:val="both"/>
        <w:rPr>
          <w:sz w:val="20"/>
          <w:szCs w:val="20"/>
        </w:rPr>
      </w:pPr>
      <w:r>
        <w:rPr>
          <w:rStyle w:val="NessunoA"/>
          <w:sz w:val="20"/>
          <w:szCs w:val="20"/>
        </w:rPr>
        <w:t>la definizione di unità di insegnamento non coincidenti con l'unità oraria della lezione e l'utilizzazione, nell'ambito del curricolo obbligatorio, degli spazi orari residui</w:t>
      </w:r>
    </w:p>
    <w:p w:rsidR="00141C4B" w:rsidRDefault="00981B67">
      <w:pPr>
        <w:widowControl/>
        <w:shd w:val="clear" w:color="auto" w:fill="FFFFFF"/>
        <w:suppressAutoHyphens w:val="0"/>
        <w:jc w:val="both"/>
        <w:rPr>
          <w:rStyle w:val="Nessuno"/>
          <w:sz w:val="20"/>
          <w:szCs w:val="20"/>
        </w:rPr>
      </w:pPr>
      <w:r>
        <w:rPr>
          <w:rStyle w:val="Nessuno"/>
          <w:sz w:val="20"/>
          <w:szCs w:val="20"/>
        </w:rPr>
        <w:t>Nell’art.5 del medesimo regolamento si ribadisce la possibilità per le singole istituzioni scolastiche di attuare una flessibilità oraria funzionale alle esigenze didattiche.  </w:t>
      </w:r>
    </w:p>
    <w:p w:rsidR="00141C4B" w:rsidRDefault="00981B67">
      <w:pPr>
        <w:widowControl/>
        <w:shd w:val="clear" w:color="auto" w:fill="FFFFFF"/>
        <w:suppressAutoHyphens w:val="0"/>
        <w:jc w:val="both"/>
        <w:rPr>
          <w:rStyle w:val="Nessuno"/>
          <w:sz w:val="20"/>
          <w:szCs w:val="20"/>
        </w:rPr>
      </w:pPr>
      <w:r>
        <w:rPr>
          <w:rStyle w:val="Nessuno"/>
          <w:sz w:val="20"/>
          <w:szCs w:val="20"/>
        </w:rPr>
        <w:t>Nel comma 3 si stabilisce, infatti, che:   “L'orario complessivo del curricolo e quello destinato alle singole discipline e attività sono organizzati in modo flessibile, anche sulla base di una programmazione plurisettimanale, fermi restando l'articolazione delle lezioni in non meno di cinque giorni settimanali e il rispetto del monte ore annuale, pluriennale o di ciclo previsto per le singole discipline e attività obbligatorie.”</w:t>
      </w:r>
    </w:p>
    <w:p w:rsidR="00141C4B" w:rsidRDefault="00981B67">
      <w:pPr>
        <w:widowControl/>
        <w:shd w:val="clear" w:color="auto" w:fill="FFFFFF"/>
        <w:suppressAutoHyphens w:val="0"/>
        <w:jc w:val="both"/>
        <w:rPr>
          <w:rStyle w:val="Nessuno"/>
          <w:sz w:val="20"/>
          <w:szCs w:val="20"/>
        </w:rPr>
      </w:pPr>
      <w:r>
        <w:rPr>
          <w:rStyle w:val="Nessuno"/>
          <w:sz w:val="20"/>
          <w:szCs w:val="20"/>
        </w:rPr>
        <w:t>Malgrado la riforma Gelmini, che con le modifiche introdotte negli  orari scolastici e nel monte ore curricolare, aveva come obiettivo anche quello di  evitare la riduzione delle unità orarie di lezione, questa è ancora possibile per le scuole e le norme citate sono ancora vigenti e nulla è stato abrogato.</w:t>
      </w:r>
    </w:p>
    <w:p w:rsidR="00141C4B" w:rsidRDefault="00981B67">
      <w:pPr>
        <w:widowControl/>
        <w:shd w:val="clear" w:color="auto" w:fill="FFFFFF"/>
        <w:suppressAutoHyphens w:val="0"/>
        <w:jc w:val="both"/>
        <w:rPr>
          <w:rStyle w:val="Nessuno"/>
          <w:sz w:val="20"/>
          <w:szCs w:val="20"/>
        </w:rPr>
      </w:pPr>
      <w:r>
        <w:rPr>
          <w:rStyle w:val="Nessuno"/>
          <w:sz w:val="20"/>
          <w:szCs w:val="20"/>
        </w:rPr>
        <w:t>Ogni istituzione scolastica può decidere, quindi, autonomamente la riduzione della durata oraria dai canonici 60 minuti a 50/55 minuti a seconda delle esigenze e necessità che emergono nella scuola.</w:t>
      </w:r>
    </w:p>
    <w:p w:rsidR="00141C4B" w:rsidRDefault="00981B67">
      <w:pPr>
        <w:widowControl/>
        <w:shd w:val="clear" w:color="auto" w:fill="FFFFFF"/>
        <w:suppressAutoHyphens w:val="0"/>
        <w:jc w:val="both"/>
        <w:rPr>
          <w:rStyle w:val="Nessuno"/>
          <w:sz w:val="20"/>
          <w:szCs w:val="20"/>
        </w:rPr>
      </w:pPr>
      <w:r>
        <w:rPr>
          <w:rStyle w:val="Nessuno"/>
          <w:sz w:val="20"/>
          <w:szCs w:val="20"/>
        </w:rPr>
        <w:t>Esigenze e necessità che possono essere dettate da motivazioni estranee alla didattica o possono essere determinate da motivazioni esclusivamente didattiche. </w:t>
      </w:r>
    </w:p>
    <w:p w:rsidR="00141C4B" w:rsidRDefault="00981B67">
      <w:pPr>
        <w:widowControl/>
        <w:shd w:val="clear" w:color="auto" w:fill="FFFFFF"/>
        <w:suppressAutoHyphens w:val="0"/>
        <w:jc w:val="both"/>
        <w:rPr>
          <w:rStyle w:val="Nessuno"/>
          <w:sz w:val="20"/>
          <w:szCs w:val="20"/>
        </w:rPr>
      </w:pPr>
      <w:r>
        <w:rPr>
          <w:rStyle w:val="Nessuno"/>
          <w:b/>
          <w:bCs/>
          <w:sz w:val="20"/>
          <w:szCs w:val="20"/>
        </w:rPr>
        <w:t>A seconda della motivazione che determina la decisione di attuare la riduzione della durata delle ore di lezione, saranno diverse le conseguenze relative all’obbligo di recuperare le ore di lezione non svolte, sia per i docenti, sia per gli studenti.</w:t>
      </w:r>
      <w:r>
        <w:rPr>
          <w:rStyle w:val="Nessuno"/>
          <w:sz w:val="20"/>
          <w:szCs w:val="20"/>
        </w:rPr>
        <w:t> </w:t>
      </w:r>
    </w:p>
    <w:p w:rsidR="00141C4B" w:rsidRDefault="00981B67">
      <w:pPr>
        <w:widowControl/>
        <w:shd w:val="clear" w:color="auto" w:fill="FFFFFF"/>
        <w:suppressAutoHyphens w:val="0"/>
        <w:jc w:val="both"/>
        <w:rPr>
          <w:rStyle w:val="Nessuno"/>
          <w:sz w:val="20"/>
          <w:szCs w:val="20"/>
        </w:rPr>
      </w:pPr>
      <w:r>
        <w:rPr>
          <w:rStyle w:val="Nessuno"/>
          <w:sz w:val="20"/>
          <w:szCs w:val="20"/>
        </w:rPr>
        <w:t>Nello stesso modo ci sarà differenza sulle necessarie delibere da parte degli organi collegiali aventi le giuste competenze in merito alla decisione.</w:t>
      </w:r>
    </w:p>
    <w:p w:rsidR="00141C4B" w:rsidRDefault="00981B67">
      <w:pPr>
        <w:widowControl/>
        <w:shd w:val="clear" w:color="auto" w:fill="FFFFFF"/>
        <w:suppressAutoHyphens w:val="0"/>
        <w:jc w:val="both"/>
        <w:rPr>
          <w:rStyle w:val="Nessuno"/>
          <w:sz w:val="20"/>
          <w:szCs w:val="20"/>
        </w:rPr>
      </w:pPr>
      <w:r>
        <w:rPr>
          <w:rStyle w:val="Nessuno"/>
          <w:sz w:val="20"/>
          <w:szCs w:val="20"/>
        </w:rPr>
        <w:t>I casi da prendere in considerazione, quindi, sono due:</w:t>
      </w:r>
    </w:p>
    <w:p w:rsidR="00141C4B" w:rsidRDefault="00981B67">
      <w:pPr>
        <w:widowControl/>
        <w:shd w:val="clear" w:color="auto" w:fill="FFFFFF"/>
        <w:suppressAutoHyphens w:val="0"/>
        <w:jc w:val="both"/>
        <w:rPr>
          <w:rStyle w:val="Nessuno"/>
          <w:sz w:val="20"/>
          <w:szCs w:val="20"/>
        </w:rPr>
      </w:pPr>
      <w:r>
        <w:rPr>
          <w:rStyle w:val="Nessuno"/>
          <w:sz w:val="20"/>
          <w:szCs w:val="20"/>
        </w:rPr>
        <w:t>1 – riduzione per mortivi estranei alla didattica</w:t>
      </w:r>
    </w:p>
    <w:p w:rsidR="00141C4B" w:rsidRDefault="00981B67">
      <w:pPr>
        <w:widowControl/>
        <w:shd w:val="clear" w:color="auto" w:fill="FFFFFF"/>
        <w:suppressAutoHyphens w:val="0"/>
        <w:jc w:val="both"/>
        <w:rPr>
          <w:rStyle w:val="Nessuno"/>
          <w:sz w:val="20"/>
          <w:szCs w:val="20"/>
        </w:rPr>
      </w:pPr>
      <w:r>
        <w:rPr>
          <w:rStyle w:val="Nessuno"/>
          <w:sz w:val="20"/>
          <w:szCs w:val="20"/>
        </w:rPr>
        <w:t>2 – riduzione per motivazioni di ordine didattico</w:t>
      </w:r>
    </w:p>
    <w:p w:rsidR="00141C4B" w:rsidRDefault="00981B67">
      <w:pPr>
        <w:widowControl/>
        <w:shd w:val="clear" w:color="auto" w:fill="FFFFFF"/>
        <w:suppressAutoHyphens w:val="0"/>
        <w:rPr>
          <w:rStyle w:val="Nessuno"/>
          <w:sz w:val="20"/>
          <w:szCs w:val="20"/>
        </w:rPr>
      </w:pPr>
      <w:r>
        <w:rPr>
          <w:rStyle w:val="Nessuno"/>
          <w:b/>
          <w:bCs/>
          <w:sz w:val="20"/>
          <w:szCs w:val="20"/>
        </w:rPr>
        <w:t>1° CASO</w:t>
      </w:r>
      <w:r>
        <w:rPr>
          <w:rStyle w:val="Nessuno"/>
          <w:rFonts w:ascii="Arial Unicode MS" w:hAnsi="Arial Unicode MS"/>
          <w:sz w:val="20"/>
          <w:szCs w:val="20"/>
        </w:rPr>
        <w:br/>
      </w:r>
      <w:r>
        <w:rPr>
          <w:rStyle w:val="Nessuno"/>
          <w:b/>
          <w:bCs/>
          <w:sz w:val="20"/>
          <w:szCs w:val="20"/>
        </w:rPr>
        <w:t>Se la riduzione della durata dell’ora di lezione è determinata  da motivazioni estranee alla didattica</w:t>
      </w:r>
      <w:r>
        <w:rPr>
          <w:rStyle w:val="Nessuno"/>
          <w:sz w:val="20"/>
          <w:szCs w:val="20"/>
        </w:rPr>
        <w:t>, quindi da cause esterne alla scuola come il pendolarismo degli studenti e la non coincidenza dell’orario delle lezioni con quello dei mezzi di trasporto pubblico utilizzati dagli stessi, non c’è obbligo di recupero da parte dei docenti, così come stabilisce la normativa vigente, art. 28 comma 8 del  CCNL 2006/2009 :</w:t>
      </w:r>
    </w:p>
    <w:p w:rsidR="00141C4B" w:rsidRDefault="00981B67">
      <w:pPr>
        <w:widowControl/>
        <w:shd w:val="clear" w:color="auto" w:fill="FFFFFF"/>
        <w:suppressAutoHyphens w:val="0"/>
        <w:jc w:val="both"/>
        <w:rPr>
          <w:rStyle w:val="Nessuno"/>
          <w:sz w:val="20"/>
          <w:szCs w:val="20"/>
        </w:rPr>
      </w:pPr>
      <w:r>
        <w:rPr>
          <w:rStyle w:val="Nessuno"/>
          <w:sz w:val="20"/>
          <w:szCs w:val="20"/>
        </w:rPr>
        <w:t>“Per quanto attiene la riduzione dell'ora di lezione per cause di forza maggiore determinate da motivi estranei alla didattica, la materia resta regolata dalle circolari ministeriali n. 243 del 22.9.1979 e n.192 del 3.7.1980 nonché dalle ulteriori circolari in materia che le hanno confermate. La relativa delibera è assunta dal consiglio di circolo o d’istituto”</w:t>
      </w:r>
    </w:p>
    <w:p w:rsidR="00141C4B" w:rsidRDefault="00981B67">
      <w:pPr>
        <w:widowControl/>
        <w:shd w:val="clear" w:color="auto" w:fill="FFFFFF"/>
        <w:suppressAutoHyphens w:val="0"/>
        <w:jc w:val="both"/>
        <w:rPr>
          <w:rStyle w:val="Nessuno"/>
          <w:sz w:val="20"/>
          <w:szCs w:val="20"/>
        </w:rPr>
      </w:pPr>
      <w:r>
        <w:rPr>
          <w:rStyle w:val="Nessuno"/>
          <w:sz w:val="20"/>
          <w:szCs w:val="20"/>
        </w:rPr>
        <w:t xml:space="preserve">In questo caso la riduzione della durata oraria non deve e non può coinvolgere tutte le ore di lezione, in sintonia con quanto la normativa prevede  e in particolare la </w:t>
      </w:r>
      <w:proofErr w:type="spellStart"/>
      <w:r>
        <w:rPr>
          <w:rStyle w:val="Nessuno"/>
          <w:sz w:val="20"/>
          <w:szCs w:val="20"/>
        </w:rPr>
        <w:t>CM</w:t>
      </w:r>
      <w:proofErr w:type="spellEnd"/>
      <w:r>
        <w:rPr>
          <w:rStyle w:val="Nessuno"/>
          <w:sz w:val="20"/>
          <w:szCs w:val="20"/>
        </w:rPr>
        <w:t xml:space="preserve"> 243/79, dove si stabiliscono i criteri che le singole istituzioni scolastiche sono tenute a seguire, stabilendo che  la riduzione oraria per motivi estranei alla didattica, può essere attuata con diversa scansione a seconda dell’orario giornaliero delle singole classi, prevedendo quanto segue:</w:t>
      </w:r>
    </w:p>
    <w:p w:rsidR="00141C4B" w:rsidRDefault="00981B67">
      <w:pPr>
        <w:widowControl/>
        <w:shd w:val="clear" w:color="auto" w:fill="FFFFFF"/>
        <w:suppressAutoHyphens w:val="0"/>
        <w:jc w:val="both"/>
        <w:rPr>
          <w:rStyle w:val="Nessuno"/>
          <w:sz w:val="20"/>
          <w:szCs w:val="20"/>
        </w:rPr>
      </w:pPr>
      <w:r>
        <w:rPr>
          <w:rStyle w:val="Nessuno"/>
          <w:sz w:val="20"/>
          <w:szCs w:val="20"/>
        </w:rPr>
        <w:t>“Nei confronti di richieste di riduzione di orario che dovranno comunque essere formulate, con adeguata, ampia motivazione, dai presidi dopo aver sentito il consiglio di istituto e il collegio dei docenti e fermo restando che il montante settimanale di ore di lezione deve essere distribuito nella misura giornaliera più perequata possibile, saranno osservati i seguenti criteri:</w:t>
      </w:r>
    </w:p>
    <w:p w:rsidR="00141C4B" w:rsidRDefault="00981B67">
      <w:pPr>
        <w:widowControl/>
        <w:shd w:val="clear" w:color="auto" w:fill="FFFFFF"/>
        <w:suppressAutoHyphens w:val="0"/>
        <w:jc w:val="both"/>
        <w:rPr>
          <w:rStyle w:val="Nessuno"/>
          <w:sz w:val="20"/>
          <w:szCs w:val="20"/>
        </w:rPr>
      </w:pPr>
      <w:r>
        <w:rPr>
          <w:rStyle w:val="Nessuno"/>
          <w:sz w:val="20"/>
          <w:szCs w:val="20"/>
        </w:rPr>
        <w:t>a) nei giorni della settimana nei quali l'orario delle lezioni è contenuto in quattro ore, è tassativamente vietata qualsiasi riduzione della durata oraria, che dunque resta determinata in sessanta minuti;</w:t>
      </w:r>
    </w:p>
    <w:p w:rsidR="00141C4B" w:rsidRDefault="00981B67">
      <w:pPr>
        <w:widowControl/>
        <w:shd w:val="clear" w:color="auto" w:fill="FFFFFF"/>
        <w:suppressAutoHyphens w:val="0"/>
        <w:jc w:val="both"/>
        <w:rPr>
          <w:rStyle w:val="Nessuno"/>
          <w:sz w:val="20"/>
          <w:szCs w:val="20"/>
        </w:rPr>
      </w:pPr>
      <w:r>
        <w:rPr>
          <w:rStyle w:val="Nessuno"/>
          <w:sz w:val="20"/>
          <w:szCs w:val="20"/>
        </w:rPr>
        <w:t>b) nei giorni della settimana nei quali l'orario delle lezioni è di cinque ore, le riduzioni suscettibili di autorizzazione devono riferirsi solo alla prima o alla ultima ora; soltanto eccezionalmente possono riferirsi alla prima e alla ultim'ora;</w:t>
      </w:r>
      <w:r>
        <w:rPr>
          <w:rStyle w:val="Nessuno"/>
          <w:rFonts w:ascii="Arial Unicode MS" w:hAnsi="Arial Unicode MS"/>
          <w:sz w:val="20"/>
          <w:szCs w:val="20"/>
        </w:rPr>
        <w:br/>
      </w:r>
      <w:r>
        <w:rPr>
          <w:rStyle w:val="Nessuno"/>
          <w:sz w:val="20"/>
          <w:szCs w:val="20"/>
        </w:rPr>
        <w:t>c) nei giorni della settimana nei quali l'orario delle lezioni è di sei ore, l'autorizzazione alla riduzione può riferirsi alla prima e alla ultima ora di lezione ed eccezionalmente anche alla penultima ora;</w:t>
      </w:r>
    </w:p>
    <w:p w:rsidR="00141C4B" w:rsidRDefault="00981B67">
      <w:pPr>
        <w:widowControl/>
        <w:shd w:val="clear" w:color="auto" w:fill="FFFFFF"/>
        <w:suppressAutoHyphens w:val="0"/>
        <w:jc w:val="both"/>
        <w:rPr>
          <w:rStyle w:val="Nessuno"/>
          <w:sz w:val="20"/>
          <w:szCs w:val="20"/>
        </w:rPr>
      </w:pPr>
      <w:r>
        <w:rPr>
          <w:rStyle w:val="Nessuno"/>
          <w:sz w:val="20"/>
          <w:szCs w:val="20"/>
        </w:rPr>
        <w:t>d) nei giorni della settimana nei quali l'orario delle lezioni è di sette ore, la riduzione può riferirsi alle prime due e alle ultime tre ore.</w:t>
      </w:r>
    </w:p>
    <w:p w:rsidR="00141C4B" w:rsidRDefault="00981B67">
      <w:pPr>
        <w:widowControl/>
        <w:shd w:val="clear" w:color="auto" w:fill="FFFFFF"/>
        <w:suppressAutoHyphens w:val="0"/>
        <w:jc w:val="both"/>
        <w:rPr>
          <w:rStyle w:val="Nessuno"/>
          <w:sz w:val="20"/>
          <w:szCs w:val="20"/>
        </w:rPr>
      </w:pPr>
      <w:r>
        <w:rPr>
          <w:rStyle w:val="Nessuno"/>
          <w:b/>
          <w:bCs/>
          <w:sz w:val="20"/>
          <w:szCs w:val="20"/>
        </w:rPr>
        <w:t>La riduzione dell'ora di lezione non dovrà in nessun caso superare i dieci minuti; essa dovrà riferirsi solo alle classi in cui sia necessaria senza assumere carattere generalizzato per l'intera scuola o istituto.</w:t>
      </w:r>
    </w:p>
    <w:p w:rsidR="00141C4B" w:rsidRDefault="00981B67">
      <w:pPr>
        <w:widowControl/>
        <w:shd w:val="clear" w:color="auto" w:fill="FFFFFF"/>
        <w:suppressAutoHyphens w:val="0"/>
        <w:jc w:val="both"/>
      </w:pPr>
      <w:r>
        <w:rPr>
          <w:rStyle w:val="Nessuno"/>
          <w:sz w:val="20"/>
          <w:szCs w:val="20"/>
        </w:rPr>
        <w:t>Non è configurabile alcun obbligo per i docenti di recuperare le frazioni orarie oggetto di riduzione.".</w:t>
      </w:r>
    </w:p>
    <w:sectPr w:rsidR="00141C4B" w:rsidSect="00141C4B">
      <w:footerReference w:type="default" r:id="rId11"/>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4B" w:rsidRDefault="00141C4B" w:rsidP="00141C4B">
      <w:r>
        <w:separator/>
      </w:r>
    </w:p>
  </w:endnote>
  <w:endnote w:type="continuationSeparator" w:id="1">
    <w:p w:rsidR="00141C4B" w:rsidRDefault="00141C4B" w:rsidP="0014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4B" w:rsidRDefault="00141C4B">
    <w:pPr>
      <w:pStyle w:val="Pidipagina"/>
      <w:tabs>
        <w:tab w:val="clear" w:pos="9638"/>
        <w:tab w:val="right" w:pos="9612"/>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4B" w:rsidRDefault="00141C4B" w:rsidP="00141C4B">
      <w:r>
        <w:separator/>
      </w:r>
    </w:p>
  </w:footnote>
  <w:footnote w:type="continuationSeparator" w:id="1">
    <w:p w:rsidR="00141C4B" w:rsidRDefault="00141C4B" w:rsidP="00141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9F"/>
    <w:multiLevelType w:val="hybridMultilevel"/>
    <w:tmpl w:val="D61C9F04"/>
    <w:numStyleLink w:val="Stileimportato1"/>
  </w:abstractNum>
  <w:abstractNum w:abstractNumId="1">
    <w:nsid w:val="018337C0"/>
    <w:multiLevelType w:val="hybridMultilevel"/>
    <w:tmpl w:val="349E1608"/>
    <w:numStyleLink w:val="Stileimportato6"/>
  </w:abstractNum>
  <w:abstractNum w:abstractNumId="2">
    <w:nsid w:val="01CF20C9"/>
    <w:multiLevelType w:val="hybridMultilevel"/>
    <w:tmpl w:val="E8D26394"/>
    <w:styleLink w:val="Stileimportato5"/>
    <w:lvl w:ilvl="0" w:tplc="C332FEC4">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0CEA888">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5ECD86">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8E8B24">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2AD1C6">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7920A38">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7EAB60">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F84DF8">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98E8CE">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3336121"/>
    <w:multiLevelType w:val="hybridMultilevel"/>
    <w:tmpl w:val="FBA46B5A"/>
    <w:styleLink w:val="Stileimportato4"/>
    <w:lvl w:ilvl="0" w:tplc="BE3A36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1873DA">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940CD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3C530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A459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6F7B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2D43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A2D6C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4289C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A811AA3"/>
    <w:multiLevelType w:val="hybridMultilevel"/>
    <w:tmpl w:val="349E1608"/>
    <w:styleLink w:val="Stileimportato6"/>
    <w:lvl w:ilvl="0" w:tplc="711A96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A0697E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A2A6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78698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8C0E5E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12AF1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581F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8F6EF4E">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8CEA1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8E654D1"/>
    <w:multiLevelType w:val="hybridMultilevel"/>
    <w:tmpl w:val="67B4E5CA"/>
    <w:lvl w:ilvl="0" w:tplc="CF3A5E4E">
      <w:start w:val="2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742ABC"/>
    <w:multiLevelType w:val="hybridMultilevel"/>
    <w:tmpl w:val="76ECC226"/>
    <w:styleLink w:val="Stileimportato2"/>
    <w:lvl w:ilvl="0" w:tplc="D5EAEC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5A0742">
      <w:start w:val="1"/>
      <w:numFmt w:val="decimal"/>
      <w:lvlText w:val="%2."/>
      <w:lvlJc w:val="left"/>
      <w:pPr>
        <w:tabs>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2EFC2A">
      <w:start w:val="1"/>
      <w:numFmt w:val="decimal"/>
      <w:lvlText w:val="%3."/>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E46DD5C">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016C11E">
      <w:start w:val="1"/>
      <w:numFmt w:val="decimal"/>
      <w:lvlText w:val="%5."/>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DE24A4">
      <w:start w:val="1"/>
      <w:numFmt w:val="decimal"/>
      <w:lvlText w:val="%6."/>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A9AC3A8">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848BA0">
      <w:start w:val="1"/>
      <w:numFmt w:val="decimal"/>
      <w:lvlText w:val="%8."/>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A0E3FA">
      <w:start w:val="1"/>
      <w:numFmt w:val="decimal"/>
      <w:lvlText w:val="%9."/>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21A62862"/>
    <w:multiLevelType w:val="hybridMultilevel"/>
    <w:tmpl w:val="E8D26394"/>
    <w:numStyleLink w:val="Stileimportato5"/>
  </w:abstractNum>
  <w:abstractNum w:abstractNumId="8">
    <w:nsid w:val="252C3A86"/>
    <w:multiLevelType w:val="hybridMultilevel"/>
    <w:tmpl w:val="76ECC226"/>
    <w:numStyleLink w:val="Stileimportato2"/>
  </w:abstractNum>
  <w:abstractNum w:abstractNumId="9">
    <w:nsid w:val="3491574A"/>
    <w:multiLevelType w:val="hybridMultilevel"/>
    <w:tmpl w:val="EF320C6C"/>
    <w:lvl w:ilvl="0" w:tplc="FE70B7D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BEA3DE">
      <w:start w:val="1"/>
      <w:numFmt w:val="bullet"/>
      <w:lvlText w:val="o"/>
      <w:lvlJc w:val="left"/>
      <w:pPr>
        <w:tabs>
          <w:tab w:val="left" w:pos="709"/>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265FBA">
      <w:start w:val="1"/>
      <w:numFmt w:val="bullet"/>
      <w:lvlText w:val="▪"/>
      <w:lvlJc w:val="left"/>
      <w:pPr>
        <w:tabs>
          <w:tab w:val="left" w:pos="709"/>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1C422E">
      <w:start w:val="1"/>
      <w:numFmt w:val="bullet"/>
      <w:lvlText w:val="·"/>
      <w:lvlJc w:val="left"/>
      <w:pPr>
        <w:tabs>
          <w:tab w:val="left" w:pos="709"/>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25F0E">
      <w:start w:val="1"/>
      <w:numFmt w:val="bullet"/>
      <w:lvlText w:val="o"/>
      <w:lvlJc w:val="left"/>
      <w:pPr>
        <w:tabs>
          <w:tab w:val="left" w:pos="709"/>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89C90A2">
      <w:start w:val="1"/>
      <w:numFmt w:val="bullet"/>
      <w:lvlText w:val="▪"/>
      <w:lvlJc w:val="left"/>
      <w:pPr>
        <w:tabs>
          <w:tab w:val="left" w:pos="709"/>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92CA30">
      <w:start w:val="1"/>
      <w:numFmt w:val="bullet"/>
      <w:lvlText w:val="·"/>
      <w:lvlJc w:val="left"/>
      <w:pPr>
        <w:tabs>
          <w:tab w:val="left" w:pos="709"/>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6D2E4">
      <w:start w:val="1"/>
      <w:numFmt w:val="bullet"/>
      <w:lvlText w:val="o"/>
      <w:lvlJc w:val="left"/>
      <w:pPr>
        <w:tabs>
          <w:tab w:val="left" w:pos="709"/>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D88FED8">
      <w:start w:val="1"/>
      <w:numFmt w:val="bullet"/>
      <w:lvlText w:val="▪"/>
      <w:lvlJc w:val="left"/>
      <w:pPr>
        <w:tabs>
          <w:tab w:val="left" w:pos="709"/>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73A6329"/>
    <w:multiLevelType w:val="hybridMultilevel"/>
    <w:tmpl w:val="D61C9F04"/>
    <w:styleLink w:val="Stileimportato1"/>
    <w:lvl w:ilvl="0" w:tplc="F1FE43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32007E">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6A8F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B8AE0A">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9A394C">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5A14FE">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38142A">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CA75A">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671C0">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525261"/>
    <w:multiLevelType w:val="hybridMultilevel"/>
    <w:tmpl w:val="46208A04"/>
    <w:lvl w:ilvl="0" w:tplc="3A6A3DC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28AF0C">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D643BA">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BAD7A4">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CCC85A">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26F06C">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E340E84">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4F28A46">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AE8814">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0D14DC9"/>
    <w:multiLevelType w:val="hybridMultilevel"/>
    <w:tmpl w:val="C46AA190"/>
    <w:styleLink w:val="Stileimportato7"/>
    <w:lvl w:ilvl="0" w:tplc="93746CE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C2B12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1CEE1E9C">
      <w:start w:val="1"/>
      <w:numFmt w:val="lowerRoman"/>
      <w:lvlText w:val="%3."/>
      <w:lvlJc w:val="left"/>
      <w:pPr>
        <w:tabs>
          <w:tab w:val="num" w:pos="2124"/>
        </w:tabs>
        <w:ind w:left="2136" w:hanging="2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C940263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A858EA0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FA82F860">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326CA95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FED00F5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5D52A544">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41EB0B6F"/>
    <w:multiLevelType w:val="hybridMultilevel"/>
    <w:tmpl w:val="AF6426F4"/>
    <w:styleLink w:val="Stileimportato8"/>
    <w:lvl w:ilvl="0" w:tplc="B5F03C46">
      <w:start w:val="1"/>
      <w:numFmt w:val="bullet"/>
      <w:lvlText w:val="▪"/>
      <w:lvlJc w:val="left"/>
      <w:pPr>
        <w:ind w:left="55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4EE5DC">
      <w:start w:val="1"/>
      <w:numFmt w:val="bullet"/>
      <w:lvlText w:val="▪"/>
      <w:lvlJc w:val="left"/>
      <w:pPr>
        <w:tabs>
          <w:tab w:val="left" w:pos="720"/>
        </w:tabs>
        <w:ind w:left="124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706934">
      <w:start w:val="1"/>
      <w:numFmt w:val="bullet"/>
      <w:lvlText w:val="▪"/>
      <w:lvlJc w:val="left"/>
      <w:pPr>
        <w:tabs>
          <w:tab w:val="left" w:pos="720"/>
        </w:tabs>
        <w:ind w:left="196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34B908">
      <w:start w:val="1"/>
      <w:numFmt w:val="bullet"/>
      <w:lvlText w:val="▪"/>
      <w:lvlJc w:val="left"/>
      <w:pPr>
        <w:tabs>
          <w:tab w:val="left" w:pos="720"/>
        </w:tabs>
        <w:ind w:left="268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126F46">
      <w:start w:val="1"/>
      <w:numFmt w:val="bullet"/>
      <w:lvlText w:val="▪"/>
      <w:lvlJc w:val="left"/>
      <w:pPr>
        <w:tabs>
          <w:tab w:val="left" w:pos="720"/>
        </w:tabs>
        <w:ind w:left="340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825FCE">
      <w:start w:val="1"/>
      <w:numFmt w:val="bullet"/>
      <w:lvlText w:val="▪"/>
      <w:lvlJc w:val="left"/>
      <w:pPr>
        <w:tabs>
          <w:tab w:val="left" w:pos="720"/>
        </w:tabs>
        <w:ind w:left="412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6ABE90">
      <w:start w:val="1"/>
      <w:numFmt w:val="bullet"/>
      <w:lvlText w:val="▪"/>
      <w:lvlJc w:val="left"/>
      <w:pPr>
        <w:tabs>
          <w:tab w:val="left" w:pos="720"/>
        </w:tabs>
        <w:ind w:left="484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372A61A">
      <w:start w:val="1"/>
      <w:numFmt w:val="bullet"/>
      <w:lvlText w:val="▪"/>
      <w:lvlJc w:val="left"/>
      <w:pPr>
        <w:tabs>
          <w:tab w:val="left" w:pos="720"/>
        </w:tabs>
        <w:ind w:left="556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26F3A">
      <w:start w:val="1"/>
      <w:numFmt w:val="bullet"/>
      <w:lvlText w:val="▪"/>
      <w:lvlJc w:val="left"/>
      <w:pPr>
        <w:tabs>
          <w:tab w:val="left" w:pos="720"/>
        </w:tabs>
        <w:ind w:left="6285"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469212F"/>
    <w:multiLevelType w:val="hybridMultilevel"/>
    <w:tmpl w:val="5DC4814C"/>
    <w:styleLink w:val="Stileimportato3"/>
    <w:lvl w:ilvl="0" w:tplc="D3201F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9D4E04C">
      <w:start w:val="1"/>
      <w:numFmt w:val="bullet"/>
      <w:lvlText w:val="o"/>
      <w:lvlJc w:val="left"/>
      <w:pPr>
        <w:tabs>
          <w:tab w:val="left" w:pos="720"/>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07012AE">
      <w:start w:val="1"/>
      <w:numFmt w:val="bullet"/>
      <w:lvlText w:val="▪"/>
      <w:lvlJc w:val="left"/>
      <w:pPr>
        <w:tabs>
          <w:tab w:val="left" w:pos="720"/>
        </w:tabs>
        <w:ind w:left="2124"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98C4BD6">
      <w:start w:val="1"/>
      <w:numFmt w:val="bullet"/>
      <w:lvlText w:val="•"/>
      <w:lvlJc w:val="left"/>
      <w:pPr>
        <w:tabs>
          <w:tab w:val="left" w:pos="720"/>
        </w:tabs>
        <w:ind w:left="2832"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5CCFA60">
      <w:start w:val="1"/>
      <w:numFmt w:val="bullet"/>
      <w:lvlText w:val="o"/>
      <w:lvlJc w:val="left"/>
      <w:pPr>
        <w:tabs>
          <w:tab w:val="left" w:pos="72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7F4A00A">
      <w:start w:val="1"/>
      <w:numFmt w:val="bullet"/>
      <w:lvlText w:val="▪"/>
      <w:lvlJc w:val="left"/>
      <w:pPr>
        <w:tabs>
          <w:tab w:val="left" w:pos="720"/>
        </w:tabs>
        <w:ind w:left="42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6642A92">
      <w:start w:val="1"/>
      <w:numFmt w:val="bullet"/>
      <w:lvlText w:val="•"/>
      <w:lvlJc w:val="left"/>
      <w:pPr>
        <w:tabs>
          <w:tab w:val="left" w:pos="720"/>
        </w:tabs>
        <w:ind w:left="4956"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E888406">
      <w:start w:val="1"/>
      <w:numFmt w:val="bullet"/>
      <w:lvlText w:val="o"/>
      <w:lvlJc w:val="left"/>
      <w:pPr>
        <w:tabs>
          <w:tab w:val="left" w:pos="720"/>
        </w:tabs>
        <w:ind w:left="566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3DEC318">
      <w:start w:val="1"/>
      <w:numFmt w:val="bullet"/>
      <w:lvlText w:val="▪"/>
      <w:lvlJc w:val="left"/>
      <w:pPr>
        <w:tabs>
          <w:tab w:val="left" w:pos="720"/>
        </w:tabs>
        <w:ind w:left="637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nsid w:val="481A51EC"/>
    <w:multiLevelType w:val="hybridMultilevel"/>
    <w:tmpl w:val="5DC4814C"/>
    <w:numStyleLink w:val="Stileimportato3"/>
  </w:abstractNum>
  <w:abstractNum w:abstractNumId="16">
    <w:nsid w:val="581F55D9"/>
    <w:multiLevelType w:val="hybridMultilevel"/>
    <w:tmpl w:val="475E2E00"/>
    <w:styleLink w:val="Stileimportato60"/>
    <w:lvl w:ilvl="0" w:tplc="05B65BAA">
      <w:start w:val="1"/>
      <w:numFmt w:val="decimal"/>
      <w:suff w:val="nothing"/>
      <w:lvlText w:val="%1."/>
      <w:lvlJc w:val="left"/>
      <w:pPr>
        <w:tabs>
          <w:tab w:val="left" w:pos="1440"/>
          <w:tab w:val="left" w:pos="9132"/>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2670132C">
      <w:start w:val="1"/>
      <w:numFmt w:val="decimal"/>
      <w:lvlText w:val="%2."/>
      <w:lvlJc w:val="left"/>
      <w:pPr>
        <w:tabs>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528C62">
      <w:start w:val="1"/>
      <w:numFmt w:val="decimal"/>
      <w:lvlText w:val="%3."/>
      <w:lvlJc w:val="left"/>
      <w:pPr>
        <w:tabs>
          <w:tab w:val="left" w:pos="1440"/>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0863FE">
      <w:start w:val="1"/>
      <w:numFmt w:val="decimal"/>
      <w:lvlText w:val="%4."/>
      <w:lvlJc w:val="left"/>
      <w:pPr>
        <w:tabs>
          <w:tab w:val="left" w:pos="1440"/>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0054F8">
      <w:start w:val="1"/>
      <w:numFmt w:val="decimal"/>
      <w:lvlText w:val="%5."/>
      <w:lvlJc w:val="left"/>
      <w:pPr>
        <w:tabs>
          <w:tab w:val="left" w:pos="1440"/>
          <w:tab w:val="left" w:pos="913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C4B4A">
      <w:start w:val="1"/>
      <w:numFmt w:val="decimal"/>
      <w:lvlText w:val="%6."/>
      <w:lvlJc w:val="left"/>
      <w:pPr>
        <w:tabs>
          <w:tab w:val="left" w:pos="1440"/>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2E6E52">
      <w:start w:val="1"/>
      <w:numFmt w:val="decimal"/>
      <w:lvlText w:val="%7."/>
      <w:lvlJc w:val="left"/>
      <w:pPr>
        <w:tabs>
          <w:tab w:val="left" w:pos="1440"/>
          <w:tab w:val="left" w:pos="9132"/>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3A0D70">
      <w:start w:val="1"/>
      <w:numFmt w:val="decimal"/>
      <w:lvlText w:val="%8."/>
      <w:lvlJc w:val="left"/>
      <w:pPr>
        <w:tabs>
          <w:tab w:val="left" w:pos="1440"/>
          <w:tab w:val="left" w:pos="9132"/>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D4E8D0">
      <w:start w:val="1"/>
      <w:numFmt w:val="decimal"/>
      <w:lvlText w:val="%9."/>
      <w:lvlJc w:val="left"/>
      <w:pPr>
        <w:tabs>
          <w:tab w:val="left" w:pos="1440"/>
          <w:tab w:val="left" w:pos="9132"/>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25A53E1"/>
    <w:multiLevelType w:val="hybridMultilevel"/>
    <w:tmpl w:val="475E2E00"/>
    <w:numStyleLink w:val="Stileimportato60"/>
  </w:abstractNum>
  <w:abstractNum w:abstractNumId="18">
    <w:nsid w:val="6280032C"/>
    <w:multiLevelType w:val="hybridMultilevel"/>
    <w:tmpl w:val="9B0A79A4"/>
    <w:lvl w:ilvl="0" w:tplc="0CF0CE3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DEED74">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4C04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922488">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C681B6">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90CE84">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92C244">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0EDF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DF6E51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AA87047"/>
    <w:multiLevelType w:val="hybridMultilevel"/>
    <w:tmpl w:val="AF6426F4"/>
    <w:numStyleLink w:val="Stileimportato8"/>
  </w:abstractNum>
  <w:abstractNum w:abstractNumId="20">
    <w:nsid w:val="70D279F9"/>
    <w:multiLevelType w:val="hybridMultilevel"/>
    <w:tmpl w:val="490E3690"/>
    <w:lvl w:ilvl="0" w:tplc="99CA71D6">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4EF926">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5E05FC8">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C6A1E12">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04828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8025B6">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5E8636">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840F7A">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7CDD9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8A77725"/>
    <w:multiLevelType w:val="hybridMultilevel"/>
    <w:tmpl w:val="FBA46B5A"/>
    <w:numStyleLink w:val="Stileimportato4"/>
  </w:abstractNum>
  <w:abstractNum w:abstractNumId="22">
    <w:nsid w:val="7BC20F5F"/>
    <w:multiLevelType w:val="hybridMultilevel"/>
    <w:tmpl w:val="C46AA190"/>
    <w:numStyleLink w:val="Stileimportato7"/>
  </w:abstractNum>
  <w:num w:numId="1">
    <w:abstractNumId w:val="10"/>
  </w:num>
  <w:num w:numId="2">
    <w:abstractNumId w:val="0"/>
  </w:num>
  <w:num w:numId="3">
    <w:abstractNumId w:val="6"/>
  </w:num>
  <w:num w:numId="4">
    <w:abstractNumId w:val="8"/>
  </w:num>
  <w:num w:numId="5">
    <w:abstractNumId w:val="14"/>
  </w:num>
  <w:num w:numId="6">
    <w:abstractNumId w:val="15"/>
  </w:num>
  <w:num w:numId="7">
    <w:abstractNumId w:val="3"/>
  </w:num>
  <w:num w:numId="8">
    <w:abstractNumId w:val="21"/>
  </w:num>
  <w:num w:numId="9">
    <w:abstractNumId w:val="8"/>
    <w:lvlOverride w:ilvl="0">
      <w:startOverride w:val="3"/>
    </w:lvlOverride>
  </w:num>
  <w:num w:numId="10">
    <w:abstractNumId w:val="8"/>
    <w:lvlOverride w:ilvl="0">
      <w:startOverride w:val="4"/>
    </w:lvlOverride>
  </w:num>
  <w:num w:numId="11">
    <w:abstractNumId w:val="15"/>
    <w:lvlOverride w:ilvl="0">
      <w:lvl w:ilvl="0" w:tplc="327C15D0">
        <w:start w:val="1"/>
        <w:numFmt w:val="bullet"/>
        <w:lvlText w:val="-"/>
        <w:lvlJc w:val="left"/>
        <w:pPr>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F898FC">
        <w:start w:val="1"/>
        <w:numFmt w:val="bullet"/>
        <w:lvlText w:val="o"/>
        <w:lvlJc w:val="left"/>
        <w:pPr>
          <w:tabs>
            <w:tab w:val="left" w:pos="720"/>
          </w:tabs>
          <w:ind w:left="1416" w:hanging="32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140434A">
        <w:start w:val="1"/>
        <w:numFmt w:val="bullet"/>
        <w:lvlText w:val="▪"/>
        <w:lvlJc w:val="left"/>
        <w:pPr>
          <w:tabs>
            <w:tab w:val="left" w:pos="720"/>
          </w:tabs>
          <w:ind w:left="2124" w:hanging="31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E34CE64">
        <w:start w:val="1"/>
        <w:numFmt w:val="bullet"/>
        <w:lvlText w:val="•"/>
        <w:lvlJc w:val="left"/>
        <w:pPr>
          <w:tabs>
            <w:tab w:val="left" w:pos="720"/>
          </w:tabs>
          <w:ind w:left="2832"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0943FFA">
        <w:start w:val="1"/>
        <w:numFmt w:val="bullet"/>
        <w:lvlText w:val="o"/>
        <w:lvlJc w:val="left"/>
        <w:pPr>
          <w:tabs>
            <w:tab w:val="left" w:pos="720"/>
          </w:tabs>
          <w:ind w:left="3540"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788154">
        <w:start w:val="1"/>
        <w:numFmt w:val="bullet"/>
        <w:lvlText w:val="▪"/>
        <w:lvlJc w:val="left"/>
        <w:pPr>
          <w:tabs>
            <w:tab w:val="left" w:pos="720"/>
          </w:tabs>
          <w:ind w:left="4248" w:hanging="27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66EE586">
        <w:start w:val="1"/>
        <w:numFmt w:val="bullet"/>
        <w:lvlText w:val="•"/>
        <w:lvlJc w:val="left"/>
        <w:pPr>
          <w:tabs>
            <w:tab w:val="left" w:pos="720"/>
          </w:tabs>
          <w:ind w:left="4956"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B3A6554">
        <w:start w:val="1"/>
        <w:numFmt w:val="bullet"/>
        <w:lvlText w:val="o"/>
        <w:lvlJc w:val="left"/>
        <w:pPr>
          <w:tabs>
            <w:tab w:val="left" w:pos="720"/>
          </w:tabs>
          <w:ind w:left="5664"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6E57C6">
        <w:start w:val="1"/>
        <w:numFmt w:val="bullet"/>
        <w:lvlText w:val="▪"/>
        <w:lvlJc w:val="left"/>
        <w:pPr>
          <w:tabs>
            <w:tab w:val="left" w:pos="720"/>
          </w:tabs>
          <w:ind w:left="6372" w:hanging="2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lvlOverride w:ilvl="0">
      <w:startOverride w:val="6"/>
    </w:lvlOverride>
  </w:num>
  <w:num w:numId="13">
    <w:abstractNumId w:val="2"/>
  </w:num>
  <w:num w:numId="14">
    <w:abstractNumId w:val="7"/>
  </w:num>
  <w:num w:numId="15">
    <w:abstractNumId w:val="20"/>
  </w:num>
  <w:num w:numId="16">
    <w:abstractNumId w:val="18"/>
  </w:num>
  <w:num w:numId="17">
    <w:abstractNumId w:val="11"/>
  </w:num>
  <w:num w:numId="18">
    <w:abstractNumId w:val="7"/>
    <w:lvlOverride w:ilvl="0">
      <w:lvl w:ilvl="0" w:tplc="372281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648A10">
        <w:start w:val="1"/>
        <w:numFmt w:val="bullet"/>
        <w:lvlText w:val="o"/>
        <w:lvlJc w:val="left"/>
        <w:pPr>
          <w:ind w:left="141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743B82">
        <w:start w:val="1"/>
        <w:numFmt w:val="bullet"/>
        <w:lvlText w:val="▪"/>
        <w:lvlJc w:val="left"/>
        <w:pPr>
          <w:ind w:left="2124" w:hanging="3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8AEEEA2">
        <w:start w:val="1"/>
        <w:numFmt w:val="bullet"/>
        <w:lvlText w:val="•"/>
        <w:lvlJc w:val="left"/>
        <w:pPr>
          <w:ind w:left="2832"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882774">
        <w:start w:val="1"/>
        <w:numFmt w:val="bullet"/>
        <w:lvlText w:val="o"/>
        <w:lvlJc w:val="left"/>
        <w:pPr>
          <w:ind w:left="354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96E424">
        <w:start w:val="1"/>
        <w:numFmt w:val="bullet"/>
        <w:lvlText w:val="▪"/>
        <w:lvlJc w:val="left"/>
        <w:pPr>
          <w:ind w:left="4248" w:hanging="2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982692">
        <w:start w:val="1"/>
        <w:numFmt w:val="bullet"/>
        <w:lvlText w:val="•"/>
        <w:lvlJc w:val="left"/>
        <w:pPr>
          <w:ind w:left="4956"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86C8A8">
        <w:start w:val="1"/>
        <w:numFmt w:val="bullet"/>
        <w:lvlText w:val="o"/>
        <w:lvlJc w:val="left"/>
        <w:pPr>
          <w:ind w:left="5664"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C4876">
        <w:start w:val="1"/>
        <w:numFmt w:val="bullet"/>
        <w:lvlText w:val="▪"/>
        <w:lvlJc w:val="left"/>
        <w:pPr>
          <w:ind w:left="6372"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1"/>
  </w:num>
  <w:num w:numId="21">
    <w:abstractNumId w:val="16"/>
  </w:num>
  <w:num w:numId="22">
    <w:abstractNumId w:val="17"/>
  </w:num>
  <w:num w:numId="23">
    <w:abstractNumId w:val="8"/>
    <w:lvlOverride w:ilvl="0">
      <w:startOverride w:val="7"/>
      <w:lvl w:ilvl="0" w:tplc="41A01700">
        <w:start w:val="7"/>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CC0EC83A">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F1AE5DF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2B0CD1C8">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startOverride w:val="1"/>
      <w:lvl w:ilvl="4" w:tplc="92B228B2">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startOverride w:val="1"/>
      <w:lvl w:ilvl="5" w:tplc="B4906578">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startOverride w:val="1"/>
      <w:lvl w:ilvl="6" w:tplc="127674AC">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startOverride w:val="1"/>
      <w:lvl w:ilvl="7" w:tplc="46E08DB0">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startOverride w:val="1"/>
      <w:lvl w:ilvl="8" w:tplc="1DB4F26A">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24">
    <w:abstractNumId w:val="12"/>
  </w:num>
  <w:num w:numId="25">
    <w:abstractNumId w:val="22"/>
  </w:num>
  <w:num w:numId="26">
    <w:abstractNumId w:val="13"/>
  </w:num>
  <w:num w:numId="27">
    <w:abstractNumId w:val="19"/>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0"/>
    <w:footnote w:id="1"/>
  </w:footnotePr>
  <w:endnotePr>
    <w:endnote w:id="0"/>
    <w:endnote w:id="1"/>
  </w:endnotePr>
  <w:compat>
    <w:useFELayout/>
  </w:compat>
  <w:rsids>
    <w:rsidRoot w:val="00141C4B"/>
    <w:rsid w:val="00141C4B"/>
    <w:rsid w:val="002372B3"/>
    <w:rsid w:val="00822390"/>
    <w:rsid w:val="00981B67"/>
    <w:rsid w:val="00B61266"/>
    <w:rsid w:val="00DB62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41C4B"/>
    <w:pPr>
      <w:widowControl w:val="0"/>
      <w:suppressAutoHyphens/>
    </w:pPr>
    <w:rPr>
      <w:rFonts w:cs="Arial Unicode MS"/>
      <w:color w:val="000000"/>
      <w:kern w:val="1"/>
      <w:sz w:val="24"/>
      <w:szCs w:val="24"/>
      <w:u w:color="000000"/>
    </w:rPr>
  </w:style>
  <w:style w:type="paragraph" w:styleId="Titolo2">
    <w:name w:val="heading 2"/>
    <w:next w:val="Normale"/>
    <w:rsid w:val="00141C4B"/>
    <w:pPr>
      <w:keepNext/>
      <w:spacing w:before="240" w:after="60"/>
      <w:jc w:val="both"/>
      <w:outlineLvl w:val="1"/>
    </w:pPr>
    <w:rPr>
      <w:rFonts w:ascii="Arial" w:hAnsi="Arial" w:cs="Arial Unicode MS"/>
      <w:b/>
      <w:bCs/>
      <w:i/>
      <w:i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41C4B"/>
    <w:rPr>
      <w:u w:val="single"/>
    </w:rPr>
  </w:style>
  <w:style w:type="table" w:customStyle="1" w:styleId="TableNormal">
    <w:name w:val="Table Normal"/>
    <w:rsid w:val="00141C4B"/>
    <w:tblPr>
      <w:tblInd w:w="0" w:type="dxa"/>
      <w:tblCellMar>
        <w:top w:w="0" w:type="dxa"/>
        <w:left w:w="0" w:type="dxa"/>
        <w:bottom w:w="0" w:type="dxa"/>
        <w:right w:w="0" w:type="dxa"/>
      </w:tblCellMar>
    </w:tblPr>
  </w:style>
  <w:style w:type="paragraph" w:customStyle="1" w:styleId="Intestazioneepipagina">
    <w:name w:val="Intestazione e piè pagina"/>
    <w:rsid w:val="00141C4B"/>
    <w:pPr>
      <w:tabs>
        <w:tab w:val="right" w:pos="9020"/>
      </w:tabs>
    </w:pPr>
    <w:rPr>
      <w:rFonts w:ascii="Helvetica Neue" w:hAnsi="Helvetica Neue" w:cs="Arial Unicode MS"/>
      <w:color w:val="000000"/>
      <w:sz w:val="24"/>
      <w:szCs w:val="24"/>
    </w:rPr>
  </w:style>
  <w:style w:type="paragraph" w:styleId="Pidipagina">
    <w:name w:val="footer"/>
    <w:rsid w:val="00141C4B"/>
    <w:pPr>
      <w:widowControl w:val="0"/>
      <w:tabs>
        <w:tab w:val="center" w:pos="4819"/>
        <w:tab w:val="right" w:pos="9638"/>
      </w:tabs>
      <w:suppressAutoHyphens/>
    </w:pPr>
    <w:rPr>
      <w:rFonts w:cs="Arial Unicode MS"/>
      <w:color w:val="000000"/>
      <w:kern w:val="1"/>
      <w:sz w:val="24"/>
      <w:szCs w:val="24"/>
      <w:u w:color="000000"/>
    </w:rPr>
  </w:style>
  <w:style w:type="paragraph" w:customStyle="1" w:styleId="Corpo">
    <w:name w:val="Corpo"/>
    <w:rsid w:val="00141C4B"/>
    <w:rPr>
      <w:rFonts w:ascii="Helvetica Neue" w:hAnsi="Helvetica Neue" w:cs="Arial Unicode MS"/>
      <w:color w:val="000000"/>
      <w:sz w:val="22"/>
      <w:szCs w:val="22"/>
    </w:rPr>
  </w:style>
  <w:style w:type="character" w:customStyle="1" w:styleId="Nessuno">
    <w:name w:val="Nessuno"/>
    <w:rsid w:val="00141C4B"/>
  </w:style>
  <w:style w:type="character" w:customStyle="1" w:styleId="Hyperlink0">
    <w:name w:val="Hyperlink.0"/>
    <w:basedOn w:val="Nessuno"/>
    <w:rsid w:val="00141C4B"/>
    <w:rPr>
      <w:rFonts w:ascii="Times New Roman" w:eastAsia="Times New Roman" w:hAnsi="Times New Roman" w:cs="Times New Roman"/>
      <w:outline w:val="0"/>
      <w:color w:val="0000FF"/>
      <w:u w:val="single" w:color="0000FF"/>
    </w:rPr>
  </w:style>
  <w:style w:type="character" w:customStyle="1" w:styleId="NessunoA">
    <w:name w:val="Nessuno A"/>
    <w:rsid w:val="00141C4B"/>
  </w:style>
  <w:style w:type="numbering" w:customStyle="1" w:styleId="Stileimportato1">
    <w:name w:val="Stile importato 1"/>
    <w:rsid w:val="00141C4B"/>
    <w:pPr>
      <w:numPr>
        <w:numId w:val="1"/>
      </w:numPr>
    </w:pPr>
  </w:style>
  <w:style w:type="numbering" w:customStyle="1" w:styleId="Stileimportato2">
    <w:name w:val="Stile importato 2"/>
    <w:rsid w:val="00141C4B"/>
    <w:pPr>
      <w:numPr>
        <w:numId w:val="3"/>
      </w:numPr>
    </w:pPr>
  </w:style>
  <w:style w:type="paragraph" w:customStyle="1" w:styleId="Normale1">
    <w:name w:val="Normale1"/>
    <w:rsid w:val="00141C4B"/>
    <w:pPr>
      <w:keepNext/>
      <w:widowControl w:val="0"/>
      <w:shd w:val="clear" w:color="auto" w:fill="FFFFFF"/>
      <w:suppressAutoHyphens/>
    </w:pPr>
    <w:rPr>
      <w:rFonts w:cs="Arial Unicode MS"/>
      <w:color w:val="000000"/>
      <w:kern w:val="1"/>
      <w:u w:color="000000"/>
    </w:rPr>
  </w:style>
  <w:style w:type="numbering" w:customStyle="1" w:styleId="Stileimportato3">
    <w:name w:val="Stile importato 3"/>
    <w:rsid w:val="00141C4B"/>
    <w:pPr>
      <w:numPr>
        <w:numId w:val="5"/>
      </w:numPr>
    </w:pPr>
  </w:style>
  <w:style w:type="numbering" w:customStyle="1" w:styleId="Stileimportato4">
    <w:name w:val="Stile importato 4"/>
    <w:rsid w:val="00141C4B"/>
    <w:pPr>
      <w:numPr>
        <w:numId w:val="7"/>
      </w:numPr>
    </w:pPr>
  </w:style>
  <w:style w:type="numbering" w:customStyle="1" w:styleId="Stileimportato5">
    <w:name w:val="Stile importato 5"/>
    <w:rsid w:val="00141C4B"/>
    <w:pPr>
      <w:numPr>
        <w:numId w:val="13"/>
      </w:numPr>
    </w:pPr>
  </w:style>
  <w:style w:type="paragraph" w:styleId="Paragrafoelenco">
    <w:name w:val="List Paragraph"/>
    <w:rsid w:val="00141C4B"/>
    <w:pPr>
      <w:widowControl w:val="0"/>
      <w:suppressAutoHyphens/>
      <w:ind w:left="720"/>
    </w:pPr>
    <w:rPr>
      <w:rFonts w:ascii="Calibri" w:eastAsia="Calibri" w:hAnsi="Calibri" w:cs="Calibri"/>
      <w:color w:val="00000A"/>
      <w:sz w:val="24"/>
      <w:szCs w:val="24"/>
      <w:u w:color="00000A"/>
    </w:rPr>
  </w:style>
  <w:style w:type="paragraph" w:customStyle="1" w:styleId="CorpoTesto">
    <w:name w:val="Corpo Testo"/>
    <w:rsid w:val="00141C4B"/>
    <w:pPr>
      <w:tabs>
        <w:tab w:val="left" w:pos="454"/>
        <w:tab w:val="left" w:pos="737"/>
      </w:tabs>
      <w:spacing w:line="360" w:lineRule="exact"/>
      <w:jc w:val="both"/>
    </w:pPr>
    <w:rPr>
      <w:rFonts w:cs="Arial Unicode MS"/>
      <w:color w:val="000000"/>
      <w:sz w:val="24"/>
      <w:szCs w:val="24"/>
      <w:u w:color="00000A"/>
    </w:rPr>
  </w:style>
  <w:style w:type="numbering" w:customStyle="1" w:styleId="Stileimportato6">
    <w:name w:val="Stile importato 6"/>
    <w:rsid w:val="00141C4B"/>
    <w:pPr>
      <w:numPr>
        <w:numId w:val="19"/>
      </w:numPr>
    </w:pPr>
  </w:style>
  <w:style w:type="numbering" w:customStyle="1" w:styleId="Stileimportato60">
    <w:name w:val="Stile importato 6.0"/>
    <w:rsid w:val="00141C4B"/>
    <w:pPr>
      <w:numPr>
        <w:numId w:val="21"/>
      </w:numPr>
    </w:pPr>
  </w:style>
  <w:style w:type="paragraph" w:customStyle="1" w:styleId="Rientrocorpodeltesto21">
    <w:name w:val="Rientro corpo del testo 21"/>
    <w:rsid w:val="00141C4B"/>
    <w:pPr>
      <w:suppressAutoHyphens/>
      <w:ind w:left="360"/>
      <w:jc w:val="both"/>
    </w:pPr>
    <w:rPr>
      <w:rFonts w:ascii="Comic Sans MS" w:eastAsia="Comic Sans MS" w:hAnsi="Comic Sans MS" w:cs="Comic Sans MS"/>
      <w:color w:val="000000"/>
      <w:sz w:val="24"/>
      <w:szCs w:val="24"/>
      <w:u w:color="000000"/>
    </w:rPr>
  </w:style>
  <w:style w:type="numbering" w:customStyle="1" w:styleId="Stileimportato7">
    <w:name w:val="Stile importato 7"/>
    <w:rsid w:val="00141C4B"/>
    <w:pPr>
      <w:numPr>
        <w:numId w:val="24"/>
      </w:numPr>
    </w:pPr>
  </w:style>
  <w:style w:type="paragraph" w:styleId="NormaleWeb">
    <w:name w:val="Normal (Web)"/>
    <w:rsid w:val="00141C4B"/>
    <w:rPr>
      <w:rFonts w:eastAsia="Times New Roman"/>
      <w:color w:val="000000"/>
      <w:sz w:val="24"/>
      <w:szCs w:val="24"/>
      <w:u w:color="000000"/>
    </w:rPr>
  </w:style>
  <w:style w:type="numbering" w:customStyle="1" w:styleId="Stileimportato8">
    <w:name w:val="Stile importato 8"/>
    <w:rsid w:val="00141C4B"/>
    <w:pPr>
      <w:numPr>
        <w:numId w:val="26"/>
      </w:numPr>
    </w:pPr>
  </w:style>
  <w:style w:type="table" w:styleId="Grigliatabella">
    <w:name w:val="Table Grid"/>
    <w:basedOn w:val="Tabellanormale"/>
    <w:uiPriority w:val="59"/>
    <w:unhideWhenUsed/>
    <w:rsid w:val="00B61266"/>
    <w:pPr>
      <w:pBdr>
        <w:top w:val="none" w:sz="0" w:space="0" w:color="auto"/>
        <w:left w:val="none" w:sz="0" w:space="0" w:color="auto"/>
        <w:bottom w:val="none" w:sz="0" w:space="0" w:color="auto"/>
        <w:right w:val="none" w:sz="0" w:space="0" w:color="auto"/>
        <w:between w:val="none" w:sz="0" w:space="0" w:color="auto"/>
        <w:bar w:val="none" w:sz="0" w:color="auto"/>
      </w:pBdr>
      <w:autoSpaceDN w:val="0"/>
      <w:textAlignment w:val="baseline"/>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IS011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OIS01100L@pec.istruzione.i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6893</Words>
  <Characters>39292</Characters>
  <Application>Microsoft Office Word</Application>
  <DocSecurity>0</DocSecurity>
  <Lines>327</Lines>
  <Paragraphs>92</Paragraphs>
  <ScaleCrop>false</ScaleCrop>
  <Company/>
  <LinksUpToDate>false</LinksUpToDate>
  <CharactersWithSpaces>46093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postiglione</cp:lastModifiedBy>
  <cp:revision>4</cp:revision>
  <dcterms:created xsi:type="dcterms:W3CDTF">2019-11-04T07:16:00Z</dcterms:created>
  <dcterms:modified xsi:type="dcterms:W3CDTF">2019-11-05T08:09:00Z</dcterms:modified>
</cp:coreProperties>
</file>