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27F" w:rsidRPr="00D8627F" w:rsidRDefault="00D8627F" w:rsidP="00D8627F">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0" w:line="276" w:lineRule="auto"/>
        <w:ind w:left="2518" w:right="2408"/>
        <w:jc w:val="center"/>
        <w:rPr>
          <w:rFonts w:ascii="Calibri" w:eastAsia="Calibri" w:hAnsi="Calibri" w:cs="Calibri"/>
          <w:b/>
          <w:bCs/>
          <w:color w:val="auto"/>
          <w:sz w:val="22"/>
          <w:szCs w:val="22"/>
        </w:rPr>
      </w:pPr>
      <w:r w:rsidRPr="00D8627F">
        <w:rPr>
          <w:rFonts w:ascii="Calibri" w:hAnsi="Calibri" w:cs="Calibri"/>
          <w:b/>
          <w:bCs/>
          <w:color w:val="auto"/>
          <w:sz w:val="22"/>
          <w:szCs w:val="22"/>
          <w:lang w:val="de-DE"/>
        </w:rPr>
        <w:t xml:space="preserve">INFORMATIVA PER </w:t>
      </w:r>
      <w:r w:rsidRPr="00A016B7">
        <w:rPr>
          <w:rFonts w:ascii="Calibri" w:hAnsi="Calibri" w:cs="Calibri"/>
          <w:color w:val="auto"/>
          <w:sz w:val="22"/>
          <w:szCs w:val="22"/>
        </w:rPr>
        <w:t xml:space="preserve">I </w:t>
      </w:r>
      <w:r w:rsidRPr="00D8627F">
        <w:rPr>
          <w:rFonts w:ascii="Calibri" w:hAnsi="Calibri" w:cs="Calibri"/>
          <w:b/>
          <w:bCs/>
          <w:color w:val="auto"/>
          <w:sz w:val="22"/>
          <w:szCs w:val="22"/>
          <w:lang w:val="nl-NL"/>
        </w:rPr>
        <w:t>LAVORATORI</w:t>
      </w:r>
    </w:p>
    <w:p w:rsidR="00D8627F" w:rsidRPr="00D8627F" w:rsidRDefault="00D8627F" w:rsidP="00D8627F">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0" w:line="276" w:lineRule="auto"/>
        <w:ind w:right="227"/>
        <w:jc w:val="center"/>
        <w:rPr>
          <w:rFonts w:ascii="Calibri" w:eastAsia="Calibri" w:hAnsi="Calibri" w:cs="Calibri"/>
          <w:b/>
          <w:bCs/>
          <w:color w:val="auto"/>
          <w:sz w:val="22"/>
          <w:szCs w:val="22"/>
        </w:rPr>
      </w:pPr>
      <w:r w:rsidRPr="00D8627F">
        <w:rPr>
          <w:rFonts w:ascii="Calibri" w:hAnsi="Calibri" w:cs="Calibri"/>
          <w:b/>
          <w:bCs/>
          <w:color w:val="auto"/>
          <w:sz w:val="22"/>
          <w:szCs w:val="22"/>
          <w:lang w:val="es-ES_tradnl"/>
        </w:rPr>
        <w:t>Al SENSI DEL PROTOCOLLO CONDIVISO ANT</w:t>
      </w:r>
      <w:r w:rsidRPr="00D8627F">
        <w:rPr>
          <w:rFonts w:ascii="Calibri" w:hAnsi="Calibri" w:cs="Calibri"/>
          <w:b/>
          <w:bCs/>
          <w:color w:val="auto"/>
          <w:sz w:val="22"/>
          <w:szCs w:val="22"/>
        </w:rPr>
        <w:t>I COVID</w:t>
      </w:r>
      <w:r w:rsidR="005E020A">
        <w:rPr>
          <w:rFonts w:ascii="Calibri" w:hAnsi="Calibri" w:cs="Calibri"/>
          <w:b/>
          <w:bCs/>
          <w:color w:val="auto"/>
          <w:sz w:val="22"/>
          <w:szCs w:val="22"/>
        </w:rPr>
        <w:t>-</w:t>
      </w:r>
      <w:r w:rsidRPr="00D8627F">
        <w:rPr>
          <w:rFonts w:ascii="Calibri" w:hAnsi="Calibri" w:cs="Calibri"/>
          <w:b/>
          <w:bCs/>
          <w:color w:val="auto"/>
          <w:sz w:val="22"/>
          <w:szCs w:val="22"/>
        </w:rPr>
        <w:t>19</w:t>
      </w:r>
      <w:r w:rsidR="00115248">
        <w:rPr>
          <w:rFonts w:ascii="Calibri" w:hAnsi="Calibri" w:cs="Calibri"/>
          <w:b/>
          <w:bCs/>
          <w:color w:val="auto"/>
          <w:sz w:val="22"/>
          <w:szCs w:val="22"/>
        </w:rPr>
        <w:t xml:space="preserve"> 26-4-</w:t>
      </w:r>
      <w:r w:rsidR="005E020A">
        <w:rPr>
          <w:rFonts w:ascii="Calibri" w:hAnsi="Calibri" w:cs="Calibri"/>
          <w:b/>
          <w:bCs/>
          <w:color w:val="auto"/>
          <w:sz w:val="22"/>
          <w:szCs w:val="22"/>
        </w:rPr>
        <w:t>20</w:t>
      </w:r>
    </w:p>
    <w:p w:rsidR="00181367" w:rsidRPr="00D8627F" w:rsidRDefault="00181367" w:rsidP="00D8627F">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 w:line="276" w:lineRule="auto"/>
        <w:rPr>
          <w:rFonts w:ascii="Calibri" w:hAnsi="Calibri" w:cs="Calibri"/>
          <w:color w:val="auto"/>
        </w:rPr>
      </w:pPr>
    </w:p>
    <w:p w:rsidR="00D8627F" w:rsidRDefault="00D8627F" w:rsidP="00D8627F">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 w:line="276" w:lineRule="auto"/>
        <w:rPr>
          <w:rFonts w:ascii="Calibri" w:hAnsi="Calibri" w:cs="Calibri"/>
          <w:color w:val="auto"/>
        </w:rPr>
      </w:pPr>
      <w:r w:rsidRPr="00D8627F">
        <w:rPr>
          <w:rFonts w:ascii="Calibri" w:hAnsi="Calibri" w:cs="Calibri"/>
          <w:color w:val="auto"/>
        </w:rPr>
        <w:t>Si informano tutti i lavo</w:t>
      </w:r>
      <w:r w:rsidR="006B2329">
        <w:rPr>
          <w:rFonts w:ascii="Calibri" w:hAnsi="Calibri" w:cs="Calibri"/>
          <w:color w:val="auto"/>
        </w:rPr>
        <w:t>ratori di prendere visione della</w:t>
      </w:r>
      <w:r w:rsidRPr="00D8627F">
        <w:rPr>
          <w:rFonts w:ascii="Calibri" w:hAnsi="Calibri" w:cs="Calibri"/>
          <w:color w:val="auto"/>
        </w:rPr>
        <w:t xml:space="preserve"> presente informativa e, laddove necessario, provvedere a quanto in essa indicato.</w:t>
      </w:r>
    </w:p>
    <w:p w:rsidR="00EA4B96" w:rsidRDefault="00EA4B96" w:rsidP="00D8627F">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 w:line="276" w:lineRule="auto"/>
        <w:rPr>
          <w:rFonts w:ascii="Calibri" w:hAnsi="Calibri" w:cs="Calibri"/>
          <w:color w:val="auto"/>
        </w:rPr>
      </w:pPr>
    </w:p>
    <w:p w:rsidR="00EA4B96" w:rsidRPr="00EA4B96" w:rsidRDefault="00EA4B96" w:rsidP="00D8627F">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 w:line="276" w:lineRule="auto"/>
        <w:rPr>
          <w:rFonts w:ascii="Calibri" w:hAnsi="Calibri" w:cs="Calibri"/>
          <w:b/>
          <w:bCs/>
          <w:color w:val="auto"/>
        </w:rPr>
      </w:pPr>
      <w:r w:rsidRPr="00EA4B96">
        <w:rPr>
          <w:rFonts w:ascii="Calibri" w:hAnsi="Calibri" w:cs="Calibri"/>
          <w:b/>
          <w:bCs/>
          <w:color w:val="auto"/>
        </w:rPr>
        <w:t>NOTA</w:t>
      </w:r>
    </w:p>
    <w:p w:rsidR="00A016B7" w:rsidRDefault="005F34B2" w:rsidP="00D8627F">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 w:line="276" w:lineRule="auto"/>
        <w:rPr>
          <w:rFonts w:ascii="Calibri" w:hAnsi="Calibri" w:cs="Calibri"/>
          <w:color w:val="auto"/>
        </w:rPr>
      </w:pPr>
      <w:r>
        <w:rPr>
          <w:rFonts w:ascii="Calibri" w:hAnsi="Calibri" w:cs="Calibri"/>
          <w:color w:val="auto"/>
        </w:rPr>
        <w:t xml:space="preserve">In </w:t>
      </w:r>
      <w:r w:rsidRPr="00BC5435">
        <w:rPr>
          <w:rFonts w:ascii="Calibri" w:hAnsi="Calibri" w:cs="Calibri"/>
          <w:b/>
          <w:bCs/>
          <w:color w:val="auto"/>
        </w:rPr>
        <w:t>grassetto</w:t>
      </w:r>
      <w:r>
        <w:rPr>
          <w:rFonts w:ascii="Calibri" w:hAnsi="Calibri" w:cs="Calibri"/>
          <w:color w:val="auto"/>
        </w:rPr>
        <w:t xml:space="preserve"> sono indicate le persone coinvolte </w:t>
      </w:r>
      <w:r w:rsidR="00D07226">
        <w:rPr>
          <w:rFonts w:ascii="Calibri" w:hAnsi="Calibri" w:cs="Calibri"/>
          <w:color w:val="auto"/>
        </w:rPr>
        <w:t>e le attività relative.</w:t>
      </w:r>
    </w:p>
    <w:p w:rsidR="00CF1C85" w:rsidRDefault="00D07226" w:rsidP="00CF1C85">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 w:line="276" w:lineRule="auto"/>
        <w:rPr>
          <w:rFonts w:ascii="Calibri" w:hAnsi="Calibri" w:cs="Calibri"/>
          <w:color w:val="auto"/>
        </w:rPr>
      </w:pPr>
      <w:r>
        <w:rPr>
          <w:rFonts w:ascii="Calibri" w:hAnsi="Calibri" w:cs="Calibri"/>
          <w:color w:val="auto"/>
        </w:rPr>
        <w:t>S</w:t>
      </w:r>
      <w:r w:rsidR="00CA4E88">
        <w:rPr>
          <w:rFonts w:ascii="Calibri" w:hAnsi="Calibri" w:cs="Calibri"/>
          <w:color w:val="auto"/>
        </w:rPr>
        <w:t>i</w:t>
      </w:r>
      <w:r>
        <w:rPr>
          <w:rFonts w:ascii="Calibri" w:hAnsi="Calibri" w:cs="Calibri"/>
          <w:color w:val="auto"/>
        </w:rPr>
        <w:t xml:space="preserve"> chiarisce </w:t>
      </w:r>
      <w:r w:rsidR="00CF1C85">
        <w:rPr>
          <w:rFonts w:ascii="Calibri" w:hAnsi="Calibri" w:cs="Calibri"/>
          <w:color w:val="auto"/>
        </w:rPr>
        <w:t xml:space="preserve">per situazione di </w:t>
      </w:r>
      <w:r w:rsidR="00BC5435">
        <w:rPr>
          <w:rFonts w:ascii="Calibri" w:hAnsi="Calibri" w:cs="Calibri"/>
          <w:color w:val="auto"/>
        </w:rPr>
        <w:t>“</w:t>
      </w:r>
      <w:r w:rsidR="00CF1C85">
        <w:rPr>
          <w:rFonts w:ascii="Calibri" w:hAnsi="Calibri" w:cs="Calibri"/>
          <w:color w:val="auto"/>
        </w:rPr>
        <w:t>fragilità</w:t>
      </w:r>
      <w:r w:rsidR="00BC5435">
        <w:rPr>
          <w:rFonts w:ascii="Calibri" w:hAnsi="Calibri" w:cs="Calibri"/>
          <w:color w:val="auto"/>
        </w:rPr>
        <w:t>”</w:t>
      </w:r>
      <w:r w:rsidR="00CF1C85">
        <w:rPr>
          <w:rFonts w:ascii="Calibri" w:hAnsi="Calibri" w:cs="Calibri"/>
          <w:color w:val="auto"/>
        </w:rPr>
        <w:t xml:space="preserve"> si intende l’unione delle seguenti condizioni:</w:t>
      </w:r>
    </w:p>
    <w:p w:rsidR="00D07226" w:rsidRDefault="00CF1C85" w:rsidP="00CF1C85">
      <w:pPr>
        <w:pStyle w:val="Didefault"/>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 w:line="276" w:lineRule="auto"/>
        <w:rPr>
          <w:rFonts w:ascii="Calibri" w:hAnsi="Calibri" w:cs="Calibri"/>
          <w:color w:val="auto"/>
        </w:rPr>
      </w:pPr>
      <w:r>
        <w:rPr>
          <w:rFonts w:ascii="Calibri" w:hAnsi="Calibri" w:cs="Calibri"/>
          <w:color w:val="auto"/>
        </w:rPr>
        <w:t>e</w:t>
      </w:r>
      <w:r w:rsidR="00D07226">
        <w:rPr>
          <w:rFonts w:ascii="Calibri" w:hAnsi="Calibri" w:cs="Calibri"/>
          <w:color w:val="auto"/>
        </w:rPr>
        <w:t>tà superiore a 55 anni</w:t>
      </w:r>
    </w:p>
    <w:p w:rsidR="00D07226" w:rsidRPr="00D8627F" w:rsidRDefault="00CF1C85" w:rsidP="00D07226">
      <w:pPr>
        <w:pStyle w:val="Didefault"/>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 w:line="276" w:lineRule="auto"/>
        <w:rPr>
          <w:rFonts w:ascii="Calibri" w:hAnsi="Calibri" w:cs="Calibri"/>
          <w:color w:val="auto"/>
        </w:rPr>
      </w:pPr>
      <w:r>
        <w:rPr>
          <w:rFonts w:ascii="Calibri" w:hAnsi="Calibri" w:cs="Calibri"/>
          <w:color w:val="auto"/>
        </w:rPr>
        <w:t>a</w:t>
      </w:r>
      <w:r w:rsidR="00D07226">
        <w:rPr>
          <w:rFonts w:ascii="Calibri" w:hAnsi="Calibri" w:cs="Calibri"/>
          <w:color w:val="auto"/>
        </w:rPr>
        <w:t xml:space="preserve">lmeno due patologie fra le seguenti: </w:t>
      </w:r>
      <w:r>
        <w:rPr>
          <w:rFonts w:ascii="Calibri" w:hAnsi="Calibri" w:cs="Calibri"/>
          <w:color w:val="auto"/>
        </w:rPr>
        <w:t xml:space="preserve">ipertensione arteriosa, diabete mellito, </w:t>
      </w:r>
      <w:r w:rsidR="0043544F">
        <w:rPr>
          <w:rFonts w:ascii="Calibri" w:hAnsi="Calibri" w:cs="Calibri"/>
          <w:color w:val="auto"/>
        </w:rPr>
        <w:t>cardiopatia ischemica, fibrillazione arteriale, cancro attivo negli ultimi 5 anni, insufficienza renale cronica, BPCO, ictus, demenza, epatopatia cronica</w:t>
      </w:r>
    </w:p>
    <w:p w:rsidR="00D8627F" w:rsidRDefault="00BC5435" w:rsidP="00D8627F">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 w:line="276" w:lineRule="auto"/>
        <w:rPr>
          <w:rFonts w:ascii="Calibri" w:hAnsi="Calibri" w:cs="Calibri"/>
          <w:color w:val="auto"/>
        </w:rPr>
      </w:pPr>
      <w:r>
        <w:rPr>
          <w:rFonts w:ascii="Calibri" w:hAnsi="Calibri" w:cs="Calibri"/>
          <w:color w:val="auto"/>
        </w:rPr>
        <w:t xml:space="preserve">La comunicazione al Dirigente Scolastico è necessaria affinché sia possibile </w:t>
      </w:r>
      <w:r w:rsidR="00C25EA3">
        <w:rPr>
          <w:rFonts w:ascii="Calibri" w:hAnsi="Calibri" w:cs="Calibri"/>
          <w:color w:val="auto"/>
        </w:rPr>
        <w:t xml:space="preserve">per il Dirigente Scolastico adottare le misure di contenimento del COVID-19 senza violare le indicazioni relative alla privacy delle persone in ottemperanza al GDPR </w:t>
      </w:r>
      <w:r w:rsidR="00C25EA3" w:rsidRPr="00C25EA3">
        <w:rPr>
          <w:rFonts w:ascii="Calibri" w:hAnsi="Calibri" w:cs="Calibri"/>
          <w:color w:val="auto"/>
        </w:rPr>
        <w:t>2016/67</w:t>
      </w:r>
      <w:r w:rsidR="00C25EA3">
        <w:rPr>
          <w:rFonts w:ascii="Calibri" w:hAnsi="Calibri" w:cs="Calibri"/>
          <w:color w:val="auto"/>
        </w:rPr>
        <w:t>9.</w:t>
      </w:r>
    </w:p>
    <w:p w:rsidR="00E45B45" w:rsidRDefault="00E45B45" w:rsidP="00D8627F">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 w:line="276" w:lineRule="auto"/>
        <w:rPr>
          <w:rFonts w:ascii="Calibri" w:hAnsi="Calibri" w:cs="Calibri"/>
          <w:color w:val="auto"/>
        </w:rPr>
      </w:pPr>
      <w:r>
        <w:rPr>
          <w:rFonts w:ascii="Calibri" w:hAnsi="Calibri" w:cs="Calibri"/>
          <w:color w:val="auto"/>
        </w:rPr>
        <w:t>Le disposizioni del Decreto vengono indicate come “INDICAZIONE 1”, “INDICAZIONE 2”, “INDICAZIONE 3”.</w:t>
      </w:r>
    </w:p>
    <w:p w:rsidR="00DA581C" w:rsidRDefault="00DA581C" w:rsidP="00D8627F">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 w:line="276" w:lineRule="auto"/>
        <w:rPr>
          <w:rFonts w:ascii="Calibri" w:hAnsi="Calibri" w:cs="Calibri"/>
          <w:color w:val="auto"/>
        </w:rPr>
      </w:pPr>
    </w:p>
    <w:p w:rsidR="00DA581C" w:rsidRPr="00DA581C" w:rsidRDefault="00DA581C" w:rsidP="00D8627F">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 w:line="276" w:lineRule="auto"/>
        <w:rPr>
          <w:rFonts w:ascii="Calibri" w:hAnsi="Calibri" w:cs="Calibri"/>
          <w:b/>
          <w:bCs/>
          <w:color w:val="auto"/>
        </w:rPr>
      </w:pPr>
      <w:r w:rsidRPr="00DA581C">
        <w:rPr>
          <w:rFonts w:ascii="Calibri" w:hAnsi="Calibri" w:cs="Calibri"/>
          <w:b/>
          <w:bCs/>
          <w:color w:val="auto"/>
        </w:rPr>
        <w:t>INDICAZIONE 1</w:t>
      </w:r>
    </w:p>
    <w:p w:rsidR="001738BB" w:rsidRDefault="006B2329" w:rsidP="00CA4E88">
      <w:pPr>
        <w:pStyle w:val="Sottotitolo"/>
        <w:jc w:val="both"/>
        <w:rPr>
          <w:rFonts w:ascii="Calibri" w:eastAsia="Times New Roman" w:hAnsi="Calibri" w:cs="Calibri"/>
          <w:color w:val="1C1E21"/>
          <w:spacing w:val="0"/>
          <w:sz w:val="24"/>
          <w:szCs w:val="24"/>
          <w:bdr w:val="none" w:sz="0" w:space="0" w:color="auto"/>
          <w:lang w:val="it-IT" w:eastAsia="it-IT"/>
        </w:rPr>
      </w:pPr>
      <w:r w:rsidRPr="006B2329">
        <w:rPr>
          <w:rFonts w:ascii="Calibri" w:eastAsia="Times New Roman" w:hAnsi="Calibri" w:cs="Calibri"/>
          <w:color w:val="1C1E21"/>
          <w:spacing w:val="0"/>
          <w:sz w:val="24"/>
          <w:szCs w:val="24"/>
          <w:bdr w:val="none" w:sz="0" w:space="0" w:color="auto"/>
          <w:lang w:val="it-IT" w:eastAsia="it-IT"/>
        </w:rPr>
        <w:t xml:space="preserve">Nel </w:t>
      </w:r>
      <w:r w:rsidR="00D8627F" w:rsidRPr="006B2329">
        <w:rPr>
          <w:rFonts w:ascii="Calibri" w:eastAsia="Times New Roman" w:hAnsi="Calibri" w:cs="Calibri"/>
          <w:color w:val="1C1E21"/>
          <w:spacing w:val="0"/>
          <w:sz w:val="24"/>
          <w:szCs w:val="24"/>
          <w:bdr w:val="none" w:sz="0" w:space="0" w:color="auto"/>
          <w:lang w:val="it-IT" w:eastAsia="it-IT"/>
        </w:rPr>
        <w:t xml:space="preserve">rispetto di quanto disposto dal Protocollo di regolamentazione, condiviso da Governo e parti sociali in data 24/04/2020, </w:t>
      </w:r>
      <w:r w:rsidR="00D8627F" w:rsidRPr="005F34B2">
        <w:rPr>
          <w:rFonts w:ascii="Calibri" w:eastAsia="Times New Roman" w:hAnsi="Calibri" w:cs="Calibri"/>
          <w:b/>
          <w:bCs/>
          <w:color w:val="1C1E21"/>
          <w:spacing w:val="0"/>
          <w:sz w:val="24"/>
          <w:szCs w:val="24"/>
          <w:bdr w:val="none" w:sz="0" w:space="0" w:color="auto"/>
          <w:lang w:val="it-IT" w:eastAsia="it-IT"/>
        </w:rPr>
        <w:t xml:space="preserve">I </w:t>
      </w:r>
      <w:r w:rsidR="0017689E" w:rsidRPr="005F34B2">
        <w:rPr>
          <w:rFonts w:ascii="Calibri" w:eastAsia="Times New Roman" w:hAnsi="Calibri" w:cs="Calibri"/>
          <w:b/>
          <w:bCs/>
          <w:color w:val="1C1E21"/>
          <w:spacing w:val="0"/>
          <w:sz w:val="24"/>
          <w:szCs w:val="24"/>
          <w:bdr w:val="none" w:sz="0" w:space="0" w:color="auto"/>
          <w:lang w:val="it-IT" w:eastAsia="it-IT"/>
        </w:rPr>
        <w:t>lavoratori</w:t>
      </w:r>
      <w:r w:rsidR="00D8627F" w:rsidRPr="005F34B2">
        <w:rPr>
          <w:rFonts w:ascii="Calibri" w:eastAsia="Times New Roman" w:hAnsi="Calibri" w:cs="Calibri"/>
          <w:b/>
          <w:bCs/>
          <w:color w:val="1C1E21"/>
          <w:spacing w:val="0"/>
          <w:sz w:val="24"/>
          <w:szCs w:val="24"/>
          <w:bdr w:val="none" w:sz="0" w:space="0" w:color="auto"/>
          <w:lang w:val="it-IT" w:eastAsia="it-IT"/>
        </w:rPr>
        <w:t xml:space="preserve"> che sono stati affetti da COVID-19</w:t>
      </w:r>
      <w:r w:rsidR="0017689E" w:rsidRPr="005F34B2">
        <w:rPr>
          <w:rFonts w:ascii="Calibri" w:eastAsia="Times New Roman" w:hAnsi="Calibri" w:cs="Calibri"/>
          <w:b/>
          <w:bCs/>
          <w:color w:val="1C1E21"/>
          <w:spacing w:val="0"/>
          <w:sz w:val="24"/>
          <w:szCs w:val="24"/>
          <w:bdr w:val="none" w:sz="0" w:space="0" w:color="auto"/>
          <w:lang w:val="it-IT" w:eastAsia="it-IT"/>
        </w:rPr>
        <w:t>, per i quali</w:t>
      </w:r>
      <w:r w:rsidRPr="005F34B2">
        <w:rPr>
          <w:rFonts w:ascii="Calibri" w:eastAsia="Times New Roman" w:hAnsi="Calibri" w:cs="Calibri"/>
          <w:b/>
          <w:bCs/>
          <w:color w:val="1C1E21"/>
          <w:spacing w:val="0"/>
          <w:sz w:val="24"/>
          <w:szCs w:val="24"/>
          <w:bdr w:val="none" w:sz="0" w:space="0" w:color="auto"/>
          <w:lang w:val="it-IT" w:eastAsia="it-IT"/>
        </w:rPr>
        <w:t xml:space="preserve"> è stato necessario </w:t>
      </w:r>
      <w:r w:rsidR="00D8627F" w:rsidRPr="005F34B2">
        <w:rPr>
          <w:rFonts w:ascii="Calibri" w:eastAsia="Times New Roman" w:hAnsi="Calibri" w:cs="Calibri"/>
          <w:b/>
          <w:bCs/>
          <w:color w:val="1C1E21"/>
          <w:spacing w:val="0"/>
          <w:sz w:val="24"/>
          <w:szCs w:val="24"/>
          <w:bdr w:val="none" w:sz="0" w:space="0" w:color="auto"/>
          <w:lang w:val="it-IT" w:eastAsia="it-IT"/>
        </w:rPr>
        <w:t>un ricovero ospedaliero,</w:t>
      </w:r>
      <w:r w:rsidR="00D8627F" w:rsidRPr="006B2329">
        <w:rPr>
          <w:rFonts w:ascii="Calibri" w:eastAsia="Times New Roman" w:hAnsi="Calibri" w:cs="Calibri"/>
          <w:color w:val="1C1E21"/>
          <w:spacing w:val="0"/>
          <w:sz w:val="24"/>
          <w:szCs w:val="24"/>
          <w:bdr w:val="none" w:sz="0" w:space="0" w:color="auto"/>
          <w:lang w:val="it-IT" w:eastAsia="it-IT"/>
        </w:rPr>
        <w:t xml:space="preserve"> previa presentazione di certificazione di avvenuta negativizzazione secondo le modalità previste rilasciata dal Dipartimento di prevenzione territoriale di competenza</w:t>
      </w:r>
      <w:r w:rsidR="00D8627F" w:rsidRPr="005F34B2">
        <w:rPr>
          <w:rFonts w:ascii="Calibri" w:eastAsia="Times New Roman" w:hAnsi="Calibri" w:cs="Calibri"/>
          <w:b/>
          <w:bCs/>
          <w:color w:val="1C1E21"/>
          <w:spacing w:val="0"/>
          <w:sz w:val="24"/>
          <w:szCs w:val="24"/>
          <w:bdr w:val="none" w:sz="0" w:space="0" w:color="auto"/>
          <w:lang w:val="it-IT" w:eastAsia="it-IT"/>
        </w:rPr>
        <w:t xml:space="preserve">, sono tenuti a richiedere la visita medica prevista dall’art.41, c. 2 lett. e-ter del D.lgs. 81/08 e s.m.i </w:t>
      </w:r>
      <w:r w:rsidR="00D8627F" w:rsidRPr="006B2329">
        <w:rPr>
          <w:rFonts w:ascii="Calibri" w:eastAsia="Times New Roman" w:hAnsi="Calibri" w:cs="Calibri"/>
          <w:color w:val="1C1E21"/>
          <w:spacing w:val="0"/>
          <w:sz w:val="24"/>
          <w:szCs w:val="24"/>
          <w:bdr w:val="none" w:sz="0" w:space="0" w:color="auto"/>
          <w:lang w:val="it-IT" w:eastAsia="it-IT"/>
        </w:rPr>
        <w:t>(quella precedente alla ripresa del lavoro a seguito di assenza per motivi di salute di durata superiore ai sessanta giorni continuativi), al fine di verificare l’idoneità alla mansione - anche per valutare profili specifici di rischiosità - indipendentemente dalla dur</w:t>
      </w:r>
      <w:r w:rsidR="0017689E" w:rsidRPr="006B2329">
        <w:rPr>
          <w:rFonts w:ascii="Calibri" w:eastAsia="Times New Roman" w:hAnsi="Calibri" w:cs="Calibri"/>
          <w:color w:val="1C1E21"/>
          <w:spacing w:val="0"/>
          <w:sz w:val="24"/>
          <w:szCs w:val="24"/>
          <w:bdr w:val="none" w:sz="0" w:space="0" w:color="auto"/>
          <w:lang w:val="it-IT" w:eastAsia="it-IT"/>
        </w:rPr>
        <w:t>ata dell’assenza per malattia.</w:t>
      </w:r>
    </w:p>
    <w:p w:rsidR="00A1497D" w:rsidRPr="00A1497D" w:rsidRDefault="00A1497D" w:rsidP="00A1497D">
      <w:pPr>
        <w:rPr>
          <w:lang w:val="it-IT" w:eastAsia="it-IT"/>
        </w:rPr>
      </w:pPr>
    </w:p>
    <w:p w:rsidR="00DA581C" w:rsidRPr="00DA581C" w:rsidRDefault="00DA581C" w:rsidP="00DA581C">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 w:line="276" w:lineRule="auto"/>
        <w:rPr>
          <w:rFonts w:ascii="Calibri" w:hAnsi="Calibri" w:cs="Calibri"/>
          <w:b/>
          <w:bCs/>
          <w:color w:val="auto"/>
        </w:rPr>
      </w:pPr>
      <w:r w:rsidRPr="00DA581C">
        <w:rPr>
          <w:rFonts w:ascii="Calibri" w:hAnsi="Calibri" w:cs="Calibri"/>
          <w:b/>
          <w:bCs/>
          <w:color w:val="auto"/>
        </w:rPr>
        <w:t xml:space="preserve">INDICAZIONE </w:t>
      </w:r>
      <w:r>
        <w:rPr>
          <w:rFonts w:ascii="Calibri" w:hAnsi="Calibri" w:cs="Calibri"/>
          <w:b/>
          <w:bCs/>
          <w:color w:val="auto"/>
        </w:rPr>
        <w:t>2</w:t>
      </w:r>
    </w:p>
    <w:p w:rsidR="00D8627F" w:rsidRPr="0017689E" w:rsidRDefault="00D8627F" w:rsidP="0017689E">
      <w:pPr>
        <w:pStyle w:val="NormaleWeb"/>
        <w:shd w:val="clear" w:color="auto" w:fill="FFFFFF"/>
        <w:spacing w:before="0" w:beforeAutospacing="0" w:after="0" w:afterAutospacing="0" w:line="276" w:lineRule="auto"/>
        <w:jc w:val="both"/>
        <w:rPr>
          <w:rFonts w:ascii="Calibri" w:hAnsi="Calibri" w:cs="Calibri"/>
          <w:color w:val="1C1E21"/>
        </w:rPr>
      </w:pPr>
      <w:r w:rsidRPr="0017689E">
        <w:rPr>
          <w:rFonts w:ascii="Calibri" w:hAnsi="Calibri" w:cs="Calibri"/>
          <w:color w:val="1C1E21"/>
        </w:rPr>
        <w:t xml:space="preserve">Secondo </w:t>
      </w:r>
      <w:r w:rsidR="0017689E" w:rsidRPr="0017689E">
        <w:rPr>
          <w:rFonts w:ascii="Calibri" w:hAnsi="Calibri" w:cs="Calibri"/>
          <w:color w:val="1C1E21"/>
        </w:rPr>
        <w:t>il vigente</w:t>
      </w:r>
      <w:r w:rsidRPr="0017689E">
        <w:rPr>
          <w:rFonts w:ascii="Calibri" w:hAnsi="Calibri" w:cs="Calibri"/>
          <w:color w:val="1C1E21"/>
        </w:rPr>
        <w:t xml:space="preserve"> DPCM del 26/04/</w:t>
      </w:r>
      <w:r w:rsidR="0017689E" w:rsidRPr="0017689E">
        <w:rPr>
          <w:rFonts w:ascii="Calibri" w:hAnsi="Calibri" w:cs="Calibri"/>
          <w:color w:val="1C1E21"/>
        </w:rPr>
        <w:t>20</w:t>
      </w:r>
      <w:r w:rsidRPr="0017689E">
        <w:rPr>
          <w:rFonts w:ascii="Calibri" w:hAnsi="Calibri" w:cs="Calibri"/>
          <w:color w:val="1C1E21"/>
        </w:rPr>
        <w:t xml:space="preserve">20, art 3 comma 1 lettera b " </w:t>
      </w:r>
      <w:r w:rsidRPr="0017689E">
        <w:rPr>
          <w:rFonts w:ascii="Calibri" w:hAnsi="Calibri" w:cs="Calibri"/>
          <w:color w:val="1C1E21"/>
          <w:u w:val="single"/>
        </w:rPr>
        <w:t xml:space="preserve">È fatta espressa raccomandazione a </w:t>
      </w:r>
      <w:r w:rsidRPr="008C35D6">
        <w:rPr>
          <w:rFonts w:ascii="Calibri" w:hAnsi="Calibri" w:cs="Calibri"/>
          <w:b/>
          <w:bCs/>
          <w:color w:val="1C1E21"/>
          <w:u w:val="single"/>
        </w:rPr>
        <w:t>tutte le persone anziane o affette da patologie croniche con multimorbilita' o con stato di immunodepressione congenita o acquisita di evitare di uscire dalla propria abitazione fuori dai casi di stretta necessità e di evitare luoghi affollati nei quali non sia possibile mantenere la distanza di sicurezza di almeno 1 metro</w:t>
      </w:r>
      <w:r w:rsidRPr="0017689E">
        <w:rPr>
          <w:rFonts w:ascii="Calibri" w:hAnsi="Calibri" w:cs="Calibri"/>
          <w:color w:val="1C1E21"/>
        </w:rPr>
        <w:t>.</w:t>
      </w:r>
    </w:p>
    <w:p w:rsidR="00DA581C" w:rsidRDefault="00DA581C" w:rsidP="00DA581C">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 w:line="276" w:lineRule="auto"/>
        <w:rPr>
          <w:rFonts w:ascii="Calibri" w:hAnsi="Calibri" w:cs="Calibri"/>
          <w:b/>
          <w:bCs/>
          <w:color w:val="auto"/>
        </w:rPr>
      </w:pPr>
    </w:p>
    <w:p w:rsidR="00DA581C" w:rsidRDefault="00DA581C" w:rsidP="00DA581C">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 w:line="276" w:lineRule="auto"/>
        <w:rPr>
          <w:rFonts w:ascii="Calibri" w:hAnsi="Calibri" w:cs="Calibri"/>
          <w:b/>
          <w:bCs/>
          <w:color w:val="auto"/>
        </w:rPr>
      </w:pPr>
      <w:r w:rsidRPr="00DA581C">
        <w:rPr>
          <w:rFonts w:ascii="Calibri" w:hAnsi="Calibri" w:cs="Calibri"/>
          <w:b/>
          <w:bCs/>
          <w:color w:val="auto"/>
        </w:rPr>
        <w:t xml:space="preserve">INDICAZIONE </w:t>
      </w:r>
      <w:r>
        <w:rPr>
          <w:rFonts w:ascii="Calibri" w:hAnsi="Calibri" w:cs="Calibri"/>
          <w:b/>
          <w:bCs/>
          <w:color w:val="auto"/>
        </w:rPr>
        <w:t>3</w:t>
      </w:r>
    </w:p>
    <w:p w:rsidR="00D8627F" w:rsidRPr="00DA581C" w:rsidRDefault="00D8627F" w:rsidP="00DA581C">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 w:line="276" w:lineRule="auto"/>
        <w:rPr>
          <w:rFonts w:ascii="Calibri" w:hAnsi="Calibri" w:cs="Calibri"/>
          <w:b/>
          <w:bCs/>
          <w:color w:val="auto"/>
        </w:rPr>
      </w:pPr>
      <w:r w:rsidRPr="008C35D6">
        <w:rPr>
          <w:rFonts w:ascii="Calibri" w:hAnsi="Calibri" w:cs="Calibri"/>
          <w:b/>
          <w:bCs/>
          <w:u w:val="single"/>
        </w:rPr>
        <w:t xml:space="preserve">I Lavoratori, ove si considerino in situazioni di particolare </w:t>
      </w:r>
      <w:r w:rsidR="0017689E" w:rsidRPr="008C35D6">
        <w:rPr>
          <w:rFonts w:ascii="Calibri" w:hAnsi="Calibri" w:cs="Calibri"/>
          <w:b/>
          <w:bCs/>
          <w:u w:val="single"/>
        </w:rPr>
        <w:t>“</w:t>
      </w:r>
      <w:r w:rsidRPr="008C35D6">
        <w:rPr>
          <w:rFonts w:ascii="Calibri" w:hAnsi="Calibri" w:cs="Calibri"/>
          <w:b/>
          <w:bCs/>
          <w:u w:val="single"/>
        </w:rPr>
        <w:t>fragilità</w:t>
      </w:r>
      <w:r w:rsidR="0017689E" w:rsidRPr="008C35D6">
        <w:rPr>
          <w:rFonts w:ascii="Calibri" w:hAnsi="Calibri" w:cs="Calibri"/>
          <w:b/>
          <w:bCs/>
          <w:u w:val="single"/>
        </w:rPr>
        <w:t>”</w:t>
      </w:r>
      <w:r w:rsidRPr="008C35D6">
        <w:rPr>
          <w:rFonts w:ascii="Calibri" w:hAnsi="Calibri" w:cs="Calibri"/>
          <w:b/>
          <w:bCs/>
          <w:u w:val="single"/>
        </w:rPr>
        <w:t>, devono farsi parte attiva nel segnalare tale stato in prima battuta al</w:t>
      </w:r>
      <w:r w:rsidRPr="0017689E">
        <w:rPr>
          <w:rFonts w:ascii="Calibri" w:hAnsi="Calibri" w:cs="Calibri"/>
          <w:b/>
          <w:u w:val="single"/>
        </w:rPr>
        <w:t>Medico di Medicina Generale (MMG)</w:t>
      </w:r>
      <w:r w:rsidRPr="0017689E">
        <w:rPr>
          <w:rFonts w:ascii="Calibri" w:hAnsi="Calibri" w:cs="Calibri"/>
        </w:rPr>
        <w:t>, il quale rappresenta la figura che più di ogni altra è in grado di supportare tale percorso valutativo, anche in virtù della loro facoltà di assegnare alle condizioni in argomento specifici codici diagnostici.</w:t>
      </w:r>
    </w:p>
    <w:p w:rsidR="00D8627F" w:rsidRPr="0017689E" w:rsidRDefault="00D8627F" w:rsidP="00D8627F">
      <w:pPr>
        <w:pStyle w:val="NormaleWeb"/>
        <w:shd w:val="clear" w:color="auto" w:fill="FFFFFF"/>
        <w:spacing w:line="276" w:lineRule="auto"/>
        <w:jc w:val="both"/>
        <w:rPr>
          <w:rFonts w:ascii="Calibri" w:hAnsi="Calibri" w:cs="Calibri"/>
          <w:color w:val="1C1E21"/>
        </w:rPr>
      </w:pPr>
      <w:r w:rsidRPr="0017689E">
        <w:rPr>
          <w:rFonts w:ascii="Calibri" w:hAnsi="Calibri" w:cs="Calibri"/>
          <w:color w:val="1C1E21"/>
          <w:u w:val="single"/>
        </w:rPr>
        <w:lastRenderedPageBreak/>
        <w:t>In seconda istanza</w:t>
      </w:r>
      <w:r w:rsidR="0017689E">
        <w:rPr>
          <w:rFonts w:ascii="Calibri" w:hAnsi="Calibri" w:cs="Calibri"/>
          <w:color w:val="1C1E21"/>
          <w:u w:val="single"/>
        </w:rPr>
        <w:t>,</w:t>
      </w:r>
      <w:r w:rsidRPr="0017689E">
        <w:rPr>
          <w:rFonts w:ascii="Calibri" w:hAnsi="Calibri" w:cs="Calibri"/>
          <w:color w:val="1C1E21"/>
          <w:u w:val="single"/>
        </w:rPr>
        <w:t xml:space="preserve"> e solo in situazioni ancora non vagliate dal MMG</w:t>
      </w:r>
      <w:r w:rsidR="0017689E">
        <w:rPr>
          <w:rFonts w:ascii="Calibri" w:hAnsi="Calibri" w:cs="Calibri"/>
          <w:color w:val="1C1E21"/>
          <w:u w:val="single"/>
        </w:rPr>
        <w:t>,</w:t>
      </w:r>
      <w:r w:rsidRPr="0017689E">
        <w:rPr>
          <w:rFonts w:ascii="Calibri" w:hAnsi="Calibri" w:cs="Calibri"/>
          <w:color w:val="1C1E21"/>
        </w:rPr>
        <w:t>il Lavoratoreha facoltà di richiedere un parere specifico al Medico Competente in merito al suo stato di ipersuscettibilità mediante l’invio di informazioni, se non già in possesso del Medico Competente stesso, che deve tassativamente avvenire nel pieno rispetto dal art.622 del CP (segreto professionale) e della Privacy (Gdpr 2016/679). Va chiarito che può essere accettata a tal fine unicamente documentazione sanitaria prodotta da strutture o professionisti sanitari appartenenti al Sistema Sanitario Nazionale o con esso convenzionati.</w:t>
      </w:r>
    </w:p>
    <w:p w:rsidR="001738BB" w:rsidRPr="00CA4E88" w:rsidRDefault="00D8627F" w:rsidP="001738BB">
      <w:pPr>
        <w:shd w:val="clear" w:color="auto" w:fill="FFFFFF"/>
        <w:spacing w:line="276" w:lineRule="auto"/>
        <w:jc w:val="both"/>
        <w:rPr>
          <w:rFonts w:ascii="Calibri" w:hAnsi="Calibri" w:cs="Calibri"/>
          <w:lang w:val="it-IT"/>
        </w:rPr>
      </w:pPr>
      <w:r w:rsidRPr="00A016B7">
        <w:rPr>
          <w:rFonts w:ascii="Calibri" w:hAnsi="Calibri" w:cs="Calibri"/>
          <w:color w:val="1C1E21"/>
          <w:u w:val="single"/>
          <w:lang w:val="it-IT"/>
        </w:rPr>
        <w:t>Ove il Medico Competente ritenga necessario ed opportuno che tale valutazione debba comportare anche una variazione provvisoria del Giudizio di Idoneità ed ove sia possibile rispettare integralmente tutte le misure legislative di contrasto alla diffusione del SARS-CoV-2, è facoltà del Medico Competente fornire indicazioni al Lavoratore di fare formale richiesta di ulteriore visita ai sensi dell’art. 41 comma 2 lettera c</w:t>
      </w:r>
      <w:r w:rsidR="0017689E" w:rsidRPr="00A016B7">
        <w:rPr>
          <w:rFonts w:ascii="Calibri" w:hAnsi="Calibri" w:cs="Calibri"/>
          <w:color w:val="1C1E21"/>
          <w:u w:val="single"/>
          <w:lang w:val="it-IT"/>
        </w:rPr>
        <w:t xml:space="preserve"> del D.Lgs. 81/08 e s.m.i.</w:t>
      </w:r>
      <w:r w:rsidRPr="00A016B7">
        <w:rPr>
          <w:rFonts w:ascii="Calibri" w:hAnsi="Calibri" w:cs="Calibri"/>
          <w:color w:val="1C1E21"/>
          <w:lang w:val="it-IT"/>
        </w:rPr>
        <w:t>.</w:t>
      </w:r>
    </w:p>
    <w:p w:rsidR="0017689E" w:rsidRPr="00D8627F" w:rsidRDefault="0017689E" w:rsidP="00D8627F">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 w:line="276" w:lineRule="auto"/>
        <w:rPr>
          <w:rFonts w:ascii="Calibri" w:hAnsi="Calibri" w:cs="Calibri"/>
          <w:color w:val="auto"/>
        </w:rPr>
      </w:pPr>
    </w:p>
    <w:sectPr w:rsidR="0017689E" w:rsidRPr="00D8627F" w:rsidSect="009739D3">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2424" w:rsidRDefault="00252424">
      <w:r>
        <w:separator/>
      </w:r>
    </w:p>
  </w:endnote>
  <w:endnote w:type="continuationSeparator" w:id="1">
    <w:p w:rsidR="00252424" w:rsidRDefault="002524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2424" w:rsidRDefault="00252424">
      <w:r>
        <w:separator/>
      </w:r>
    </w:p>
  </w:footnote>
  <w:footnote w:type="continuationSeparator" w:id="1">
    <w:p w:rsidR="00252424" w:rsidRDefault="00252424">
      <w:r>
        <w:continuationSeparator/>
      </w:r>
    </w:p>
  </w:footnote>
  <w:footnote w:type="continuationNotice" w:id="2">
    <w:p w:rsidR="00252424" w:rsidRDefault="0025242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B3B9B"/>
    <w:multiLevelType w:val="hybridMultilevel"/>
    <w:tmpl w:val="9BC2F45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8E72B47"/>
    <w:multiLevelType w:val="hybridMultilevel"/>
    <w:tmpl w:val="EE305BF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283"/>
  <w:characterSpacingControl w:val="doNotCompress"/>
  <w:footnotePr>
    <w:footnote w:id="0"/>
    <w:footnote w:id="1"/>
    <w:footnote w:id="2"/>
  </w:footnotePr>
  <w:endnotePr>
    <w:endnote w:id="0"/>
    <w:endnote w:id="1"/>
  </w:endnotePr>
  <w:compat>
    <w:useFELayout/>
  </w:compat>
  <w:rsids>
    <w:rsidRoot w:val="00181367"/>
    <w:rsid w:val="00115248"/>
    <w:rsid w:val="001738BB"/>
    <w:rsid w:val="0017689E"/>
    <w:rsid w:val="00181367"/>
    <w:rsid w:val="00252424"/>
    <w:rsid w:val="0043544F"/>
    <w:rsid w:val="00552DFA"/>
    <w:rsid w:val="005E020A"/>
    <w:rsid w:val="005F34B2"/>
    <w:rsid w:val="006B2329"/>
    <w:rsid w:val="00792384"/>
    <w:rsid w:val="008C35D6"/>
    <w:rsid w:val="008F3EBC"/>
    <w:rsid w:val="00914A9B"/>
    <w:rsid w:val="009739D3"/>
    <w:rsid w:val="00A016B7"/>
    <w:rsid w:val="00A1497D"/>
    <w:rsid w:val="00A31307"/>
    <w:rsid w:val="00AC0C65"/>
    <w:rsid w:val="00AE1897"/>
    <w:rsid w:val="00B20462"/>
    <w:rsid w:val="00BC5435"/>
    <w:rsid w:val="00BE0D94"/>
    <w:rsid w:val="00C25EA3"/>
    <w:rsid w:val="00C87427"/>
    <w:rsid w:val="00CA4E88"/>
    <w:rsid w:val="00CF1C85"/>
    <w:rsid w:val="00D07226"/>
    <w:rsid w:val="00D8627F"/>
    <w:rsid w:val="00DA581C"/>
    <w:rsid w:val="00E36D58"/>
    <w:rsid w:val="00E45B45"/>
    <w:rsid w:val="00EA4B96"/>
    <w:rsid w:val="00F33A22"/>
    <w:rsid w:val="00F8791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9739D3"/>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9739D3"/>
    <w:rPr>
      <w:u w:val="single"/>
    </w:rPr>
  </w:style>
  <w:style w:type="table" w:customStyle="1" w:styleId="TableNormal">
    <w:name w:val="Table Normal"/>
    <w:rsid w:val="009739D3"/>
    <w:tblPr>
      <w:tblInd w:w="0" w:type="dxa"/>
      <w:tblCellMar>
        <w:top w:w="0" w:type="dxa"/>
        <w:left w:w="0" w:type="dxa"/>
        <w:bottom w:w="0" w:type="dxa"/>
        <w:right w:w="0" w:type="dxa"/>
      </w:tblCellMar>
    </w:tblPr>
  </w:style>
  <w:style w:type="paragraph" w:customStyle="1" w:styleId="Didefault">
    <w:name w:val="Di default"/>
    <w:rsid w:val="009739D3"/>
    <w:pPr>
      <w:spacing w:before="160"/>
    </w:pPr>
    <w:rPr>
      <w:rFonts w:ascii="Helvetica Neue" w:hAnsi="Helvetica Neue" w:cs="Arial Unicode MS"/>
      <w:color w:val="000000"/>
      <w:sz w:val="24"/>
      <w:szCs w:val="24"/>
    </w:rPr>
  </w:style>
  <w:style w:type="paragraph" w:customStyle="1" w:styleId="Notaapidipagina">
    <w:name w:val="Nota a piè di pagina"/>
    <w:rsid w:val="009739D3"/>
    <w:rPr>
      <w:rFonts w:ascii="Helvetica Neue" w:eastAsia="Helvetica Neue" w:hAnsi="Helvetica Neue" w:cs="Helvetica Neue"/>
      <w:color w:val="000000"/>
      <w:sz w:val="22"/>
      <w:szCs w:val="22"/>
    </w:rPr>
  </w:style>
  <w:style w:type="paragraph" w:styleId="NormaleWeb">
    <w:name w:val="Normal (Web)"/>
    <w:basedOn w:val="Normale"/>
    <w:uiPriority w:val="99"/>
    <w:unhideWhenUsed/>
    <w:rsid w:val="00D8627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it-IT" w:eastAsia="it-IT"/>
    </w:rPr>
  </w:style>
  <w:style w:type="paragraph" w:styleId="Nessunaspaziatura">
    <w:name w:val="No Spacing"/>
    <w:uiPriority w:val="1"/>
    <w:qFormat/>
    <w:rsid w:val="006B2329"/>
    <w:rPr>
      <w:sz w:val="24"/>
      <w:szCs w:val="24"/>
      <w:lang w:val="en-US" w:eastAsia="en-US"/>
    </w:rPr>
  </w:style>
  <w:style w:type="paragraph" w:styleId="Sottotitolo">
    <w:name w:val="Subtitle"/>
    <w:basedOn w:val="Normale"/>
    <w:next w:val="Normale"/>
    <w:link w:val="SottotitoloCarattere"/>
    <w:uiPriority w:val="11"/>
    <w:qFormat/>
    <w:rsid w:val="006B232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ttotitoloCarattere">
    <w:name w:val="Sottotitolo Carattere"/>
    <w:basedOn w:val="Carpredefinitoparagrafo"/>
    <w:link w:val="Sottotitolo"/>
    <w:uiPriority w:val="11"/>
    <w:rsid w:val="006B2329"/>
    <w:rPr>
      <w:rFonts w:asciiTheme="minorHAnsi" w:eastAsiaTheme="minorEastAsia" w:hAnsiTheme="minorHAnsi" w:cstheme="minorBidi"/>
      <w:color w:val="5A5A5A" w:themeColor="text1" w:themeTint="A5"/>
      <w:spacing w:val="15"/>
      <w:sz w:val="22"/>
      <w:szCs w:val="22"/>
      <w:lang w:val="en-US"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557</Words>
  <Characters>3175</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Daniele Gringeri</dc:creator>
  <cp:lastModifiedBy>postiglione</cp:lastModifiedBy>
  <cp:revision>3</cp:revision>
  <dcterms:created xsi:type="dcterms:W3CDTF">2020-05-11T08:44:00Z</dcterms:created>
  <dcterms:modified xsi:type="dcterms:W3CDTF">2020-05-11T08:44:00Z</dcterms:modified>
</cp:coreProperties>
</file>