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3037"/>
        <w:gridCol w:w="3340"/>
      </w:tblGrid>
      <w:tr w:rsidR="00B53CA9" w:rsidTr="006D28E0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B53CA9" w:rsidRDefault="00B53CA9" w:rsidP="00AE4649">
            <w:pPr>
              <w:pStyle w:val="Titolo2"/>
              <w:jc w:val="center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B53CA9" w:rsidRDefault="00B53CA9" w:rsidP="00AE4649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Default="00B53CA9" w:rsidP="00AE4649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Default="001E572E" w:rsidP="00AE4649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ISTITUTO SUPERIORE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 xml:space="preserve">Pascal- </w:t>
            </w:r>
            <w:r w:rsidR="00B53CA9"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</w:p>
          <w:p w:rsidR="001E572E" w:rsidRDefault="00B53CA9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P.le Macrelli, 100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</w:p>
          <w:p w:rsidR="00B53CA9" w:rsidRDefault="001E572E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Cod. Univoco UFBAPW</w:t>
            </w:r>
            <w:r w:rsidR="00B53CA9"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>Cod.fisc. 90076540401 - Cod.Mecc. FOIS01100L</w:t>
            </w:r>
            <w:r w:rsidR="00B53C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 w:rsidR="009211FF" w:rsidRPr="00E626B1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FOIS01100L@istruzione.it</w:t>
              </w:r>
            </w:hyperlink>
          </w:p>
          <w:p w:rsidR="00B53CA9" w:rsidRPr="00483C54" w:rsidRDefault="0098717B" w:rsidP="001E572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9211FF" w:rsidRPr="00E626B1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FOIS01100L@pec.istruzione.it</w:t>
              </w:r>
            </w:hyperlink>
            <w:r w:rsidR="00B53CA9" w:rsidRPr="00483C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40" w:type="dxa"/>
            <w:shd w:val="clear" w:color="auto" w:fill="auto"/>
          </w:tcPr>
          <w:p w:rsidR="00B53CA9" w:rsidRDefault="00B53CA9" w:rsidP="00AE4649">
            <w:pPr>
              <w:snapToGrid w:val="0"/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AE46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386" w:rsidRDefault="0000727E" w:rsidP="00260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C68" w:rsidRDefault="00FA7C68" w:rsidP="0000727E">
      <w:pPr>
        <w:ind w:left="5664" w:hanging="5664"/>
      </w:pPr>
    </w:p>
    <w:p w:rsidR="00FA7C68" w:rsidRDefault="00A37C68" w:rsidP="0000727E">
      <w:pPr>
        <w:ind w:left="5664" w:hanging="5664"/>
      </w:pPr>
      <w:r>
        <w:t xml:space="preserve">Circ. n. </w:t>
      </w:r>
      <w:r w:rsidR="00020031">
        <w:t>22</w:t>
      </w:r>
      <w:r w:rsidR="00FA7C68">
        <w:t>/20</w:t>
      </w:r>
    </w:p>
    <w:p w:rsidR="0000727E" w:rsidRDefault="00A37C68" w:rsidP="0000727E">
      <w:pPr>
        <w:ind w:left="5664" w:hanging="5664"/>
      </w:pPr>
      <w:r>
        <w:t>Cesena, 01</w:t>
      </w:r>
      <w:r w:rsidR="0000727E">
        <w:t>/</w:t>
      </w:r>
      <w:r>
        <w:t>10/</w:t>
      </w:r>
      <w:r w:rsidR="0000727E">
        <w:t>2020</w:t>
      </w:r>
      <w:r w:rsidR="0000727E">
        <w:tab/>
      </w:r>
      <w:r w:rsidR="0000727E">
        <w:tab/>
      </w:r>
      <w:r w:rsidR="0000727E">
        <w:tab/>
      </w:r>
      <w:r w:rsidR="0000727E">
        <w:tab/>
      </w:r>
      <w:r w:rsidR="0000727E">
        <w:tab/>
      </w:r>
      <w:r w:rsidR="0000727E">
        <w:tab/>
      </w:r>
      <w:r w:rsidR="0000727E">
        <w:tab/>
      </w:r>
      <w:r w:rsidR="0000727E">
        <w:tab/>
      </w:r>
      <w:r w:rsidR="0000727E" w:rsidRPr="00B7656F">
        <w:t>Ai Responsabili di laboratorio</w:t>
      </w:r>
    </w:p>
    <w:p w:rsidR="0000727E" w:rsidRDefault="0000727E" w:rsidP="0000727E">
      <w:pPr>
        <w:ind w:left="5664"/>
      </w:pPr>
      <w:r>
        <w:t xml:space="preserve">ai referenti dei dipartimenti </w:t>
      </w:r>
      <w:r>
        <w:br/>
        <w:t>agli assistenti tecnici di tutti i laboratori</w:t>
      </w:r>
    </w:p>
    <w:p w:rsidR="0000727E" w:rsidRDefault="0000727E" w:rsidP="00260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7E" w:rsidRDefault="0000727E" w:rsidP="0000727E">
      <w:pPr>
        <w:ind w:left="2127" w:firstLine="709"/>
        <w:rPr>
          <w:sz w:val="18"/>
          <w:szCs w:val="18"/>
        </w:rPr>
      </w:pPr>
    </w:p>
    <w:p w:rsidR="0000727E" w:rsidRDefault="0000727E" w:rsidP="0000727E">
      <w:pPr>
        <w:ind w:left="4955" w:firstLine="8"/>
      </w:pPr>
    </w:p>
    <w:p w:rsidR="0000727E" w:rsidRDefault="0000727E" w:rsidP="0000727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0727E" w:rsidRDefault="0000727E" w:rsidP="0000727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794F">
        <w:rPr>
          <w:rFonts w:ascii="Times New Roman" w:hAnsi="Times New Roman" w:cs="Times New Roman"/>
          <w:sz w:val="20"/>
          <w:szCs w:val="20"/>
          <w:u w:val="single"/>
        </w:rPr>
        <w:t xml:space="preserve">Oggetto: modalità richieste acquisti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per a.s. 2020-21 </w:t>
      </w: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</w:rPr>
      </w:pPr>
    </w:p>
    <w:p w:rsidR="0000727E" w:rsidRDefault="0000727E" w:rsidP="0000727E">
      <w:pPr>
        <w:rPr>
          <w:rFonts w:ascii="Times New Roman" w:hAnsi="Times New Roman" w:cs="Times New Roman"/>
          <w:sz w:val="20"/>
          <w:szCs w:val="20"/>
        </w:rPr>
      </w:pPr>
      <w:r w:rsidRPr="0001794F">
        <w:rPr>
          <w:rFonts w:ascii="Times New Roman" w:hAnsi="Times New Roman" w:cs="Times New Roman"/>
          <w:sz w:val="20"/>
          <w:szCs w:val="20"/>
        </w:rPr>
        <w:t xml:space="preserve">Si comunica ai docenti in indirizzo che le richieste di beni capitali per il prossimo anno scolastico, materiale di consumo e acquisti di libri, riviste, o altri strumenti didattici, dovranno essere inviate a:  </w:t>
      </w:r>
      <w:hyperlink r:id="rId11" w:history="1">
        <w:r w:rsidRPr="0001794F">
          <w:rPr>
            <w:rStyle w:val="Collegamentoipertestuale"/>
            <w:rFonts w:ascii="Times New Roman" w:hAnsi="Times New Roman" w:cs="Times New Roman"/>
            <w:sz w:val="20"/>
            <w:szCs w:val="20"/>
          </w:rPr>
          <w:t>ufficio.tecnico@ispascalcomandini.it</w:t>
        </w:r>
      </w:hyperlink>
    </w:p>
    <w:p w:rsidR="0000727E" w:rsidRDefault="0000727E" w:rsidP="0000727E">
      <w:pPr>
        <w:rPr>
          <w:rFonts w:ascii="Times New Roman" w:hAnsi="Times New Roman" w:cs="Times New Roman"/>
          <w:sz w:val="20"/>
          <w:szCs w:val="20"/>
        </w:rPr>
      </w:pPr>
    </w:p>
    <w:p w:rsidR="0000727E" w:rsidRPr="0001794F" w:rsidRDefault="0000727E" w:rsidP="00007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4F">
        <w:rPr>
          <w:rFonts w:ascii="Times New Roman" w:hAnsi="Times New Roman" w:cs="Times New Roman"/>
          <w:b/>
          <w:sz w:val="20"/>
          <w:szCs w:val="20"/>
        </w:rPr>
        <w:t xml:space="preserve">entro il </w:t>
      </w:r>
      <w:r w:rsidR="00A37C68">
        <w:rPr>
          <w:rFonts w:ascii="Times New Roman" w:hAnsi="Times New Roman" w:cs="Times New Roman"/>
          <w:b/>
          <w:sz w:val="20"/>
          <w:szCs w:val="20"/>
        </w:rPr>
        <w:t>14</w:t>
      </w:r>
      <w:r w:rsidRPr="000179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ottobre 2020</w:t>
      </w:r>
    </w:p>
    <w:p w:rsidR="0000727E" w:rsidRPr="0001794F" w:rsidRDefault="0000727E" w:rsidP="000072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27E" w:rsidRPr="0001794F" w:rsidRDefault="0000727E" w:rsidP="0000727E">
      <w:pPr>
        <w:ind w:right="-262"/>
        <w:rPr>
          <w:rFonts w:ascii="Times New Roman" w:hAnsi="Times New Roman" w:cs="Times New Roman"/>
          <w:sz w:val="20"/>
          <w:szCs w:val="20"/>
        </w:rPr>
      </w:pPr>
      <w:r w:rsidRPr="000179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794F">
        <w:rPr>
          <w:rFonts w:ascii="Times New Roman" w:hAnsi="Times New Roman" w:cs="Times New Roman"/>
          <w:sz w:val="20"/>
          <w:szCs w:val="20"/>
        </w:rPr>
        <w:t>utilizzando l’apposita modulistica, scaricabile dal sito web dell’</w:t>
      </w:r>
      <w:r>
        <w:rPr>
          <w:rFonts w:ascii="Times New Roman" w:hAnsi="Times New Roman" w:cs="Times New Roman"/>
          <w:sz w:val="20"/>
          <w:szCs w:val="20"/>
        </w:rPr>
        <w:t>istituto, debitamente compilata (in formato word e/o excel)</w:t>
      </w: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794F">
        <w:rPr>
          <w:rFonts w:ascii="Times New Roman" w:hAnsi="Times New Roman" w:cs="Times New Roman"/>
          <w:sz w:val="20"/>
          <w:szCs w:val="20"/>
          <w:u w:val="single"/>
        </w:rPr>
        <w:t xml:space="preserve"> Non verranno prese in carico richieste incomplete.</w:t>
      </w: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</w:rPr>
      </w:pPr>
      <w:r w:rsidRPr="0001794F">
        <w:rPr>
          <w:rFonts w:ascii="Times New Roman" w:hAnsi="Times New Roman" w:cs="Times New Roman"/>
          <w:sz w:val="20"/>
          <w:szCs w:val="20"/>
        </w:rPr>
        <w:t xml:space="preserve">Gli articoli richiesti devono essere descritti dettagliatamente e devono riportare il </w:t>
      </w:r>
      <w:r w:rsidRPr="0001794F">
        <w:rPr>
          <w:rFonts w:ascii="Times New Roman" w:hAnsi="Times New Roman" w:cs="Times New Roman"/>
          <w:b/>
          <w:sz w:val="20"/>
          <w:szCs w:val="20"/>
        </w:rPr>
        <w:t>codice costruttore</w:t>
      </w:r>
      <w:r w:rsidRPr="0001794F">
        <w:rPr>
          <w:rFonts w:ascii="Times New Roman" w:hAnsi="Times New Roman" w:cs="Times New Roman"/>
          <w:sz w:val="20"/>
          <w:szCs w:val="20"/>
        </w:rPr>
        <w:t xml:space="preserve"> (</w:t>
      </w:r>
      <w:r w:rsidRPr="0001794F">
        <w:rPr>
          <w:rFonts w:ascii="Times New Roman" w:hAnsi="Times New Roman" w:cs="Times New Roman"/>
          <w:b/>
          <w:sz w:val="20"/>
          <w:szCs w:val="20"/>
        </w:rPr>
        <w:t>PART NU</w:t>
      </w:r>
      <w:r w:rsidRPr="0001794F">
        <w:rPr>
          <w:rFonts w:ascii="Times New Roman" w:hAnsi="Times New Roman" w:cs="Times New Roman"/>
          <w:b/>
          <w:sz w:val="20"/>
          <w:szCs w:val="20"/>
        </w:rPr>
        <w:t>M</w:t>
      </w:r>
      <w:r w:rsidRPr="0001794F">
        <w:rPr>
          <w:rFonts w:ascii="Times New Roman" w:hAnsi="Times New Roman" w:cs="Times New Roman"/>
          <w:b/>
          <w:sz w:val="20"/>
          <w:szCs w:val="20"/>
        </w:rPr>
        <w:t>BER</w:t>
      </w:r>
      <w:r w:rsidRPr="0001794F">
        <w:rPr>
          <w:rFonts w:ascii="Times New Roman" w:hAnsi="Times New Roman" w:cs="Times New Roman"/>
          <w:sz w:val="20"/>
          <w:szCs w:val="20"/>
        </w:rPr>
        <w:t>) che ne identifica inequivocabilmente marca, modello e colore.</w:t>
      </w:r>
    </w:p>
    <w:p w:rsidR="0000727E" w:rsidRPr="0001794F" w:rsidRDefault="0000727E" w:rsidP="0000727E">
      <w:pPr>
        <w:ind w:right="-262"/>
        <w:rPr>
          <w:rFonts w:ascii="Times New Roman" w:hAnsi="Times New Roman" w:cs="Times New Roman"/>
          <w:sz w:val="20"/>
          <w:szCs w:val="20"/>
        </w:rPr>
      </w:pPr>
      <w:r w:rsidRPr="0001794F">
        <w:rPr>
          <w:rFonts w:ascii="Times New Roman" w:hAnsi="Times New Roman" w:cs="Times New Roman"/>
          <w:sz w:val="20"/>
          <w:szCs w:val="20"/>
        </w:rPr>
        <w:t>Eventuali  integrazioni di lieve entità alle richieste di materiale di consumo possono essere effettuate entro il mese di fe</w:t>
      </w:r>
      <w:r w:rsidRPr="0001794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braio 2021</w:t>
      </w:r>
      <w:r w:rsidRPr="0001794F">
        <w:rPr>
          <w:rFonts w:ascii="Times New Roman" w:hAnsi="Times New Roman" w:cs="Times New Roman"/>
          <w:sz w:val="20"/>
          <w:szCs w:val="20"/>
        </w:rPr>
        <w:t>.</w:t>
      </w:r>
    </w:p>
    <w:p w:rsidR="0000727E" w:rsidRPr="0001794F" w:rsidRDefault="0000727E" w:rsidP="0000727E">
      <w:pPr>
        <w:rPr>
          <w:rFonts w:ascii="Times New Roman" w:hAnsi="Times New Roman" w:cs="Times New Roman"/>
          <w:sz w:val="20"/>
          <w:szCs w:val="20"/>
        </w:rPr>
      </w:pPr>
    </w:p>
    <w:p w:rsidR="0000727E" w:rsidRDefault="0000727E" w:rsidP="00260386"/>
    <w:p w:rsidR="00FA7C68" w:rsidRDefault="00FA7C68" w:rsidP="00260386"/>
    <w:p w:rsidR="00FA7C68" w:rsidRDefault="00FA7C68" w:rsidP="00260386"/>
    <w:p w:rsidR="0000727E" w:rsidRPr="0000727E" w:rsidRDefault="0000727E" w:rsidP="00260386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>IL D.S.</w:t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</w:r>
      <w:r w:rsidRPr="0000727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A7C68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ab/>
      </w:r>
      <w:r w:rsidR="00FA7C68">
        <w:rPr>
          <w:rFonts w:ascii="Times New Roman" w:hAnsi="Times New Roman" w:cs="Times New Roman"/>
          <w:sz w:val="20"/>
          <w:szCs w:val="20"/>
        </w:rPr>
        <w:tab/>
        <w:t>prof. Francesco Postiglione</w:t>
      </w:r>
    </w:p>
    <w:sectPr w:rsidR="0000727E" w:rsidRPr="0000727E" w:rsidSect="00051530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B0" w:rsidRDefault="000B07B0" w:rsidP="00051530">
      <w:r>
        <w:separator/>
      </w:r>
    </w:p>
  </w:endnote>
  <w:endnote w:type="continuationSeparator" w:id="1">
    <w:p w:rsidR="000B07B0" w:rsidRDefault="000B07B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B0" w:rsidRDefault="000B07B0" w:rsidP="00051530">
      <w:r>
        <w:separator/>
      </w:r>
    </w:p>
  </w:footnote>
  <w:footnote w:type="continuationSeparator" w:id="1">
    <w:p w:rsidR="000B07B0" w:rsidRDefault="000B07B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16781E63"/>
    <w:multiLevelType w:val="hybridMultilevel"/>
    <w:tmpl w:val="172685A4"/>
    <w:numStyleLink w:val="Stileimportato7"/>
  </w:abstractNum>
  <w:abstractNum w:abstractNumId="6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21980DA3"/>
    <w:multiLevelType w:val="hybridMultilevel"/>
    <w:tmpl w:val="0C5CA20C"/>
    <w:numStyleLink w:val="Stileimportato6"/>
  </w:abstractNum>
  <w:abstractNum w:abstractNumId="9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F67E6B"/>
    <w:multiLevelType w:val="hybridMultilevel"/>
    <w:tmpl w:val="5A20DF4C"/>
    <w:numStyleLink w:val="Stileimportato1"/>
  </w:abstractNum>
  <w:abstractNum w:abstractNumId="14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573F558C"/>
    <w:multiLevelType w:val="hybridMultilevel"/>
    <w:tmpl w:val="0ADCE6DE"/>
    <w:numStyleLink w:val="Stileimportato5"/>
  </w:abstractNum>
  <w:abstractNum w:abstractNumId="24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6"/>
  </w:num>
  <w:num w:numId="7">
    <w:abstractNumId w:val="18"/>
  </w:num>
  <w:num w:numId="8">
    <w:abstractNumId w:val="2"/>
  </w:num>
  <w:num w:numId="9">
    <w:abstractNumId w:val="9"/>
  </w:num>
  <w:num w:numId="10">
    <w:abstractNumId w:val="22"/>
  </w:num>
  <w:num w:numId="11">
    <w:abstractNumId w:val="30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0"/>
  </w:num>
  <w:num w:numId="17">
    <w:abstractNumId w:val="27"/>
  </w:num>
  <w:num w:numId="18">
    <w:abstractNumId w:val="1"/>
  </w:num>
  <w:num w:numId="19">
    <w:abstractNumId w:val="3"/>
  </w:num>
  <w:num w:numId="20">
    <w:abstractNumId w:val="11"/>
  </w:num>
  <w:num w:numId="21">
    <w:abstractNumId w:val="6"/>
  </w:num>
  <w:num w:numId="22">
    <w:abstractNumId w:val="28"/>
  </w:num>
  <w:num w:numId="23">
    <w:abstractNumId w:val="17"/>
  </w:num>
  <w:num w:numId="24">
    <w:abstractNumId w:val="12"/>
  </w:num>
  <w:num w:numId="25">
    <w:abstractNumId w:val="24"/>
  </w:num>
  <w:num w:numId="26">
    <w:abstractNumId w:val="29"/>
  </w:num>
  <w:num w:numId="27">
    <w:abstractNumId w:val="23"/>
  </w:num>
  <w:num w:numId="28">
    <w:abstractNumId w:val="15"/>
  </w:num>
  <w:num w:numId="29">
    <w:abstractNumId w:val="8"/>
  </w:num>
  <w:num w:numId="30">
    <w:abstractNumId w:val="1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27E"/>
    <w:rsid w:val="00020031"/>
    <w:rsid w:val="00051530"/>
    <w:rsid w:val="000B07B0"/>
    <w:rsid w:val="000F5C95"/>
    <w:rsid w:val="00136B5F"/>
    <w:rsid w:val="001A354C"/>
    <w:rsid w:val="001E572E"/>
    <w:rsid w:val="00260386"/>
    <w:rsid w:val="002F11BC"/>
    <w:rsid w:val="003204CE"/>
    <w:rsid w:val="00381C59"/>
    <w:rsid w:val="0039213E"/>
    <w:rsid w:val="00394AE5"/>
    <w:rsid w:val="003A1EC7"/>
    <w:rsid w:val="003D564A"/>
    <w:rsid w:val="005823AB"/>
    <w:rsid w:val="005B49A5"/>
    <w:rsid w:val="006C0D24"/>
    <w:rsid w:val="006D28E0"/>
    <w:rsid w:val="0078343A"/>
    <w:rsid w:val="0081675E"/>
    <w:rsid w:val="00861707"/>
    <w:rsid w:val="009211FF"/>
    <w:rsid w:val="00935891"/>
    <w:rsid w:val="00970395"/>
    <w:rsid w:val="00982B27"/>
    <w:rsid w:val="0098717B"/>
    <w:rsid w:val="00A27769"/>
    <w:rsid w:val="00A30684"/>
    <w:rsid w:val="00A37C68"/>
    <w:rsid w:val="00B12331"/>
    <w:rsid w:val="00B20906"/>
    <w:rsid w:val="00B53CA9"/>
    <w:rsid w:val="00B9291D"/>
    <w:rsid w:val="00B960A7"/>
    <w:rsid w:val="00CA300D"/>
    <w:rsid w:val="00D52B75"/>
    <w:rsid w:val="00DF3F31"/>
    <w:rsid w:val="00EE5D10"/>
    <w:rsid w:val="00FA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tecnico@ispascalcomandin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2020-09-29T11:46:00Z</dcterms:created>
  <dcterms:modified xsi:type="dcterms:W3CDTF">2020-10-01T08:38:00Z</dcterms:modified>
</cp:coreProperties>
</file>