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54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6CFB" w:rsidTr="00CA6451">
        <w:tc>
          <w:tcPr>
            <w:tcW w:w="4814" w:type="dxa"/>
          </w:tcPr>
          <w:p w:rsidR="00366CFB" w:rsidRDefault="00366CFB" w:rsidP="00CA6451">
            <w:r>
              <w:t>DATA</w:t>
            </w:r>
          </w:p>
        </w:tc>
        <w:tc>
          <w:tcPr>
            <w:tcW w:w="4814" w:type="dxa"/>
          </w:tcPr>
          <w:p w:rsidR="00366CFB" w:rsidRDefault="00366CFB" w:rsidP="00CA6451">
            <w:r>
              <w:t>PLESSO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11/01/21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18/01/21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25/01/21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01/02/21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08/02/21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15/02/21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22/02/21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01/03/21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08/03/21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15/03/21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22/03/21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29/03/21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12/04/21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19/04/21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26/04/21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03/05/21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10/05/21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17/05/21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24/05/21</w:t>
            </w:r>
          </w:p>
        </w:tc>
        <w:tc>
          <w:tcPr>
            <w:tcW w:w="4814" w:type="dxa"/>
          </w:tcPr>
          <w:p w:rsidR="00366CFB" w:rsidRDefault="00366CFB" w:rsidP="00CA6451">
            <w:r>
              <w:t>Pascal</w:t>
            </w:r>
          </w:p>
        </w:tc>
      </w:tr>
      <w:tr w:rsidR="00366CFB" w:rsidTr="00CA6451">
        <w:tc>
          <w:tcPr>
            <w:tcW w:w="4814" w:type="dxa"/>
          </w:tcPr>
          <w:p w:rsidR="00366CFB" w:rsidRDefault="00366CFB" w:rsidP="00CA6451">
            <w:r>
              <w:t>31/05/21</w:t>
            </w:r>
          </w:p>
        </w:tc>
        <w:tc>
          <w:tcPr>
            <w:tcW w:w="4814" w:type="dxa"/>
          </w:tcPr>
          <w:p w:rsidR="00366CFB" w:rsidRDefault="00366CFB" w:rsidP="00CA6451">
            <w:proofErr w:type="spellStart"/>
            <w:r>
              <w:t>Comandini</w:t>
            </w:r>
            <w:proofErr w:type="spellEnd"/>
          </w:p>
        </w:tc>
      </w:tr>
    </w:tbl>
    <w:p w:rsidR="00CA6451" w:rsidRDefault="00CA6451" w:rsidP="00CA6451">
      <w:pPr>
        <w:jc w:val="center"/>
      </w:pPr>
      <w:r>
        <w:t>NUOVE DATE SPORTELLO DI INGLESE CLASSI 1^</w:t>
      </w:r>
    </w:p>
    <w:p w:rsidR="003D007B" w:rsidRDefault="00CA6451">
      <w:r>
        <w:t>Di seguito le nuo</w:t>
      </w:r>
      <w:r w:rsidR="00B42E67">
        <w:t xml:space="preserve">ve date dello Sportello di Inglese rivolto agli </w:t>
      </w:r>
      <w:r w:rsidR="00B42E67" w:rsidRPr="00B42E67">
        <w:rPr>
          <w:u w:val="single"/>
        </w:rPr>
        <w:t>alunni delle classi 1^</w:t>
      </w:r>
      <w:r w:rsidR="00B42E67">
        <w:t xml:space="preserve"> a partire da </w:t>
      </w:r>
      <w:proofErr w:type="gramStart"/>
      <w:r w:rsidR="00B42E67">
        <w:t>Lunedì</w:t>
      </w:r>
      <w:proofErr w:type="gramEnd"/>
      <w:r w:rsidR="00B42E67">
        <w:t xml:space="preserve"> 11/01/21 fino alla fine dell’anno scolastico. Le lezioni hanno durata di 45 m in modalità DAD e di 1h in presenza secondo il seguente orario</w:t>
      </w:r>
      <w:r>
        <w:t xml:space="preserve"> di inizio</w:t>
      </w:r>
      <w:r w:rsidR="00B42E67">
        <w:t>:</w:t>
      </w:r>
    </w:p>
    <w:p w:rsidR="00B42E67" w:rsidRDefault="00B42E67">
      <w:r>
        <w:t xml:space="preserve">Al plesso Pascal dalle 13.15, al plesso </w:t>
      </w:r>
      <w:proofErr w:type="spellStart"/>
      <w:r>
        <w:t>Comandini</w:t>
      </w:r>
      <w:proofErr w:type="spellEnd"/>
      <w:r>
        <w:t xml:space="preserve"> dalle 13.30.</w:t>
      </w:r>
    </w:p>
    <w:p w:rsidR="00B42E67" w:rsidRDefault="00B42E67">
      <w:r>
        <w:t xml:space="preserve">Resta sempre </w:t>
      </w:r>
      <w:r w:rsidRPr="00CA6451">
        <w:rPr>
          <w:u w:val="single"/>
        </w:rPr>
        <w:t>obbligatoria la prenotazione</w:t>
      </w:r>
      <w:r w:rsidR="00CA6451">
        <w:rPr>
          <w:u w:val="single"/>
        </w:rPr>
        <w:t xml:space="preserve"> ad ogni incontro, </w:t>
      </w:r>
      <w:r w:rsidR="00CA6451" w:rsidRPr="00CA6451">
        <w:t>da effettuarsi</w:t>
      </w:r>
      <w:r w:rsidRPr="00CA6451">
        <w:t xml:space="preserve"> tramite </w:t>
      </w:r>
      <w:r w:rsidR="00CA6451">
        <w:t>e</w:t>
      </w:r>
      <w:bookmarkStart w:id="0" w:name="_GoBack"/>
      <w:bookmarkEnd w:id="0"/>
      <w:r w:rsidRPr="00CA6451">
        <w:t>mail all’indirizzo</w:t>
      </w:r>
      <w:r>
        <w:t xml:space="preserve"> della Prof.ssa </w:t>
      </w:r>
      <w:proofErr w:type="spellStart"/>
      <w:r>
        <w:t>Piraccini</w:t>
      </w:r>
      <w:proofErr w:type="spellEnd"/>
      <w:r>
        <w:t xml:space="preserve"> </w:t>
      </w:r>
      <w:hyperlink r:id="rId4" w:history="1">
        <w:r w:rsidRPr="00736B63">
          <w:rPr>
            <w:rStyle w:val="Collegamentoipertestuale"/>
          </w:rPr>
          <w:t>francesca.piraccini@ispascalcomandini.it</w:t>
        </w:r>
      </w:hyperlink>
      <w:r>
        <w:t xml:space="preserve"> entro il sabato precedente alla lezione in questione. </w:t>
      </w:r>
    </w:p>
    <w:p w:rsidR="00B42E67" w:rsidRDefault="00B42E67"/>
    <w:p w:rsidR="00B42E67" w:rsidRDefault="00B42E67"/>
    <w:sectPr w:rsidR="00B42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B"/>
    <w:rsid w:val="00250F46"/>
    <w:rsid w:val="00366CFB"/>
    <w:rsid w:val="003D007B"/>
    <w:rsid w:val="00B42E67"/>
    <w:rsid w:val="00C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5732"/>
  <w15:chartTrackingRefBased/>
  <w15:docId w15:val="{88C2E706-9FAD-4DB6-AD4D-72F07955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2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a.piraccini@ispascalcomand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Frapiraccini</dc:creator>
  <cp:keywords/>
  <dc:description/>
  <cp:lastModifiedBy>Frapiraccini</cp:lastModifiedBy>
  <cp:revision>1</cp:revision>
  <dcterms:created xsi:type="dcterms:W3CDTF">2021-01-06T16:20:00Z</dcterms:created>
  <dcterms:modified xsi:type="dcterms:W3CDTF">2021-01-06T16:38:00Z</dcterms:modified>
</cp:coreProperties>
</file>