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86" w:rsidRPr="00625CEA" w:rsidRDefault="00AD65F7">
      <w:pPr>
        <w:rPr>
          <w:rStyle w:val="Nessuno"/>
          <w:rFonts w:eastAsia="Times Roman" w:cs="Times New Roman"/>
          <w:sz w:val="24"/>
          <w:szCs w:val="24"/>
        </w:rPr>
      </w:pPr>
      <w:r w:rsidRPr="00625CEA">
        <w:rPr>
          <w:rStyle w:val="Nessuno"/>
          <w:rFonts w:cs="Times New Roman"/>
          <w:sz w:val="24"/>
          <w:szCs w:val="24"/>
        </w:rPr>
        <w:t xml:space="preserve">Circolare </w:t>
      </w:r>
      <w:r w:rsidR="00C9547F">
        <w:rPr>
          <w:rStyle w:val="Nessuno"/>
          <w:rFonts w:cs="Times New Roman"/>
          <w:sz w:val="24"/>
          <w:szCs w:val="24"/>
        </w:rPr>
        <w:t>119</w:t>
      </w:r>
      <w:r w:rsidRPr="00625CEA">
        <w:rPr>
          <w:rStyle w:val="Nessuno"/>
          <w:rFonts w:cs="Times New Roman"/>
          <w:sz w:val="24"/>
          <w:szCs w:val="24"/>
        </w:rPr>
        <w:t>-2020</w:t>
      </w:r>
    </w:p>
    <w:p w:rsidR="00E97086" w:rsidRPr="00625CEA" w:rsidRDefault="00AD65F7">
      <w:pPr>
        <w:rPr>
          <w:rStyle w:val="Nessuno"/>
          <w:rFonts w:eastAsia="Times Roman" w:cs="Times New Roman"/>
          <w:sz w:val="24"/>
          <w:szCs w:val="24"/>
        </w:rPr>
      </w:pPr>
      <w:r w:rsidRPr="00625CEA">
        <w:rPr>
          <w:rStyle w:val="Nessuno"/>
          <w:rFonts w:eastAsia="Times Roman" w:cs="Times New Roman"/>
          <w:sz w:val="24"/>
          <w:szCs w:val="24"/>
        </w:rPr>
        <w:tab/>
      </w:r>
      <w:r w:rsidRPr="00625CEA">
        <w:rPr>
          <w:rStyle w:val="Nessuno"/>
          <w:rFonts w:eastAsia="Times Roman" w:cs="Times New Roman"/>
          <w:sz w:val="24"/>
          <w:szCs w:val="24"/>
        </w:rPr>
        <w:tab/>
      </w:r>
      <w:r w:rsidRPr="00625CEA">
        <w:rPr>
          <w:rStyle w:val="Nessuno"/>
          <w:rFonts w:eastAsia="Times Roman" w:cs="Times New Roman"/>
          <w:sz w:val="24"/>
          <w:szCs w:val="24"/>
        </w:rPr>
        <w:tab/>
      </w:r>
      <w:r w:rsidRPr="00625CEA">
        <w:rPr>
          <w:rStyle w:val="Nessuno"/>
          <w:rFonts w:eastAsia="Times Roman" w:cs="Times New Roman"/>
          <w:sz w:val="24"/>
          <w:szCs w:val="24"/>
        </w:rPr>
        <w:tab/>
      </w:r>
      <w:r w:rsidRPr="00625CEA">
        <w:rPr>
          <w:rStyle w:val="Nessuno"/>
          <w:rFonts w:eastAsia="Times Roman" w:cs="Times New Roman"/>
          <w:sz w:val="24"/>
          <w:szCs w:val="24"/>
        </w:rPr>
        <w:tab/>
      </w:r>
      <w:r w:rsidRPr="00625CEA">
        <w:rPr>
          <w:rStyle w:val="Nessuno"/>
          <w:rFonts w:eastAsia="Times Roman" w:cs="Times New Roman"/>
          <w:sz w:val="24"/>
          <w:szCs w:val="24"/>
        </w:rPr>
        <w:tab/>
      </w:r>
      <w:r w:rsidRPr="00625CEA">
        <w:rPr>
          <w:rStyle w:val="Nessuno"/>
          <w:rFonts w:eastAsia="Times Roman" w:cs="Times New Roman"/>
          <w:sz w:val="24"/>
          <w:szCs w:val="24"/>
        </w:rPr>
        <w:tab/>
      </w:r>
      <w:r w:rsidRPr="00625CEA">
        <w:rPr>
          <w:rStyle w:val="Nessuno"/>
          <w:rFonts w:eastAsia="Times Roman" w:cs="Times New Roman"/>
          <w:sz w:val="24"/>
          <w:szCs w:val="24"/>
        </w:rPr>
        <w:tab/>
      </w:r>
      <w:r w:rsidRPr="00625CEA">
        <w:rPr>
          <w:rStyle w:val="Nessuno"/>
          <w:rFonts w:eastAsia="Times Roman" w:cs="Times New Roman"/>
          <w:sz w:val="24"/>
          <w:szCs w:val="24"/>
        </w:rPr>
        <w:tab/>
      </w:r>
      <w:r w:rsidRPr="00625CEA">
        <w:rPr>
          <w:rStyle w:val="Nessuno"/>
          <w:rFonts w:eastAsia="Times Roman" w:cs="Times New Roman"/>
          <w:sz w:val="24"/>
          <w:szCs w:val="24"/>
        </w:rPr>
        <w:tab/>
        <w:t xml:space="preserve"> Cesena, </w:t>
      </w:r>
      <w:r w:rsidR="00C9547F">
        <w:rPr>
          <w:rStyle w:val="Nessuno"/>
          <w:rFonts w:eastAsia="Times Roman" w:cs="Times New Roman"/>
          <w:sz w:val="24"/>
          <w:szCs w:val="24"/>
        </w:rPr>
        <w:t>2/3/21</w:t>
      </w:r>
    </w:p>
    <w:p w:rsidR="00E97086" w:rsidRDefault="00417841" w:rsidP="00C9547F">
      <w:pPr>
        <w:jc w:val="right"/>
        <w:rPr>
          <w:rStyle w:val="Nessuno"/>
          <w:rFonts w:eastAsia="Times Roman" w:cs="Times New Roman"/>
          <w:sz w:val="24"/>
          <w:szCs w:val="24"/>
        </w:rPr>
      </w:pPr>
      <w:r>
        <w:rPr>
          <w:rStyle w:val="Nessuno"/>
          <w:rFonts w:eastAsia="Times Roman" w:cs="Times New Roman"/>
          <w:sz w:val="24"/>
          <w:szCs w:val="24"/>
        </w:rPr>
        <w:tab/>
      </w:r>
      <w:r>
        <w:rPr>
          <w:rStyle w:val="Nessuno"/>
          <w:rFonts w:eastAsia="Times Roman" w:cs="Times New Roman"/>
          <w:sz w:val="24"/>
          <w:szCs w:val="24"/>
        </w:rPr>
        <w:tab/>
      </w:r>
      <w:r>
        <w:rPr>
          <w:rStyle w:val="Nessuno"/>
          <w:rFonts w:eastAsia="Times Roman" w:cs="Times New Roman"/>
          <w:sz w:val="24"/>
          <w:szCs w:val="24"/>
        </w:rPr>
        <w:tab/>
      </w:r>
      <w:r>
        <w:rPr>
          <w:rStyle w:val="Nessuno"/>
          <w:rFonts w:eastAsia="Times Roman" w:cs="Times New Roman"/>
          <w:sz w:val="24"/>
          <w:szCs w:val="24"/>
        </w:rPr>
        <w:tab/>
      </w:r>
      <w:r>
        <w:rPr>
          <w:rStyle w:val="Nessuno"/>
          <w:rFonts w:eastAsia="Times Roman" w:cs="Times New Roman"/>
          <w:sz w:val="24"/>
          <w:szCs w:val="24"/>
        </w:rPr>
        <w:tab/>
      </w:r>
      <w:r>
        <w:rPr>
          <w:rStyle w:val="Nessuno"/>
          <w:rFonts w:eastAsia="Times Roman" w:cs="Times New Roman"/>
          <w:sz w:val="24"/>
          <w:szCs w:val="24"/>
        </w:rPr>
        <w:tab/>
      </w:r>
      <w:r>
        <w:rPr>
          <w:rStyle w:val="Nessuno"/>
          <w:rFonts w:eastAsia="Times Roman" w:cs="Times New Roman"/>
          <w:sz w:val="24"/>
          <w:szCs w:val="24"/>
        </w:rPr>
        <w:tab/>
      </w:r>
      <w:r>
        <w:rPr>
          <w:rStyle w:val="Nessuno"/>
          <w:rFonts w:eastAsia="Times Roman" w:cs="Times New Roman"/>
          <w:sz w:val="24"/>
          <w:szCs w:val="24"/>
        </w:rPr>
        <w:tab/>
      </w:r>
      <w:r>
        <w:rPr>
          <w:rStyle w:val="Nessuno"/>
          <w:rFonts w:eastAsia="Times Roman" w:cs="Times New Roman"/>
          <w:sz w:val="24"/>
          <w:szCs w:val="24"/>
        </w:rPr>
        <w:tab/>
      </w:r>
      <w:r w:rsidR="00AD65F7" w:rsidRPr="00625CEA">
        <w:rPr>
          <w:rStyle w:val="Nessuno"/>
          <w:rFonts w:eastAsia="Times Roman" w:cs="Times New Roman"/>
          <w:sz w:val="24"/>
          <w:szCs w:val="24"/>
        </w:rPr>
        <w:t>Ai docenti</w:t>
      </w:r>
      <w:r>
        <w:rPr>
          <w:rStyle w:val="Nessuno"/>
          <w:rFonts w:eastAsia="Times Roman" w:cs="Times New Roman"/>
          <w:sz w:val="24"/>
          <w:szCs w:val="24"/>
        </w:rPr>
        <w:t xml:space="preserve"> </w:t>
      </w:r>
    </w:p>
    <w:p w:rsidR="00417841" w:rsidRPr="00625CEA" w:rsidRDefault="00417841" w:rsidP="00417841">
      <w:pPr>
        <w:jc w:val="right"/>
        <w:rPr>
          <w:rStyle w:val="Nessuno"/>
          <w:rFonts w:eastAsia="Times Roman" w:cs="Times New Roman"/>
          <w:sz w:val="24"/>
          <w:szCs w:val="24"/>
        </w:rPr>
      </w:pPr>
      <w:r>
        <w:rPr>
          <w:rStyle w:val="Nessuno"/>
          <w:rFonts w:eastAsia="Times Roman" w:cs="Times New Roman"/>
          <w:sz w:val="24"/>
          <w:szCs w:val="24"/>
        </w:rPr>
        <w:t>p.c. al personale ATA</w:t>
      </w:r>
    </w:p>
    <w:p w:rsidR="00E97086" w:rsidRPr="00625CEA" w:rsidRDefault="00E97086">
      <w:pPr>
        <w:ind w:left="7080" w:firstLine="708"/>
        <w:rPr>
          <w:rStyle w:val="Nessuno"/>
          <w:rFonts w:eastAsia="Times Roman" w:cs="Times New Roman"/>
          <w:b/>
          <w:bCs/>
          <w:sz w:val="24"/>
          <w:szCs w:val="24"/>
        </w:rPr>
      </w:pPr>
    </w:p>
    <w:p w:rsidR="00E97086" w:rsidRPr="00625CEA" w:rsidRDefault="00AD65F7">
      <w:pPr>
        <w:rPr>
          <w:rStyle w:val="Nessuno"/>
          <w:rFonts w:eastAsia="Times Roman" w:cs="Times New Roman"/>
          <w:b/>
          <w:bCs/>
          <w:sz w:val="24"/>
          <w:szCs w:val="24"/>
        </w:rPr>
      </w:pPr>
      <w:r w:rsidRPr="00625CEA">
        <w:rPr>
          <w:rStyle w:val="Nessuno"/>
          <w:rFonts w:cs="Times New Roman"/>
          <w:b/>
          <w:bCs/>
          <w:sz w:val="24"/>
          <w:szCs w:val="24"/>
        </w:rPr>
        <w:t xml:space="preserve">Oggetto: convocazione collegio on </w:t>
      </w:r>
      <w:proofErr w:type="spellStart"/>
      <w:r w:rsidRPr="00625CEA">
        <w:rPr>
          <w:rStyle w:val="Nessuno"/>
          <w:rFonts w:cs="Times New Roman"/>
          <w:b/>
          <w:bCs/>
          <w:sz w:val="24"/>
          <w:szCs w:val="24"/>
        </w:rPr>
        <w:t>line</w:t>
      </w:r>
      <w:proofErr w:type="spellEnd"/>
      <w:r w:rsidRPr="00625CEA">
        <w:rPr>
          <w:rStyle w:val="Nessuno"/>
          <w:rFonts w:cs="Times New Roman"/>
          <w:b/>
          <w:bCs/>
          <w:sz w:val="24"/>
          <w:szCs w:val="24"/>
        </w:rPr>
        <w:t xml:space="preserve"> </w:t>
      </w:r>
      <w:r w:rsidR="00C9547F">
        <w:rPr>
          <w:rStyle w:val="Nessuno"/>
          <w:rFonts w:cs="Times New Roman"/>
          <w:b/>
          <w:bCs/>
          <w:sz w:val="24"/>
          <w:szCs w:val="24"/>
        </w:rPr>
        <w:t>venerdì 5 marzo ore 15.30</w:t>
      </w:r>
    </w:p>
    <w:p w:rsidR="00E97086" w:rsidRPr="00625CEA" w:rsidRDefault="00E97086">
      <w:pPr>
        <w:rPr>
          <w:rStyle w:val="Nessuno"/>
          <w:rFonts w:eastAsia="Times Roman" w:cs="Times New Roman"/>
          <w:b/>
          <w:bCs/>
          <w:sz w:val="24"/>
          <w:szCs w:val="24"/>
        </w:rPr>
      </w:pPr>
    </w:p>
    <w:p w:rsidR="00E97086" w:rsidRPr="00625CEA" w:rsidRDefault="00AD65F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Style w:val="Nessuno"/>
          <w:rFonts w:ascii="Times New Roman" w:eastAsia="Times Roman" w:hAnsi="Times New Roman" w:cs="Times New Roman"/>
        </w:rPr>
      </w:pPr>
      <w:r w:rsidRPr="00625CEA">
        <w:rPr>
          <w:rStyle w:val="Nessuno"/>
          <w:rFonts w:ascii="Times New Roman" w:hAnsi="Times New Roman" w:cs="Times New Roman"/>
        </w:rPr>
        <w:t xml:space="preserve">è convocato per </w:t>
      </w:r>
      <w:r w:rsidR="00C9547F">
        <w:rPr>
          <w:rStyle w:val="Nessuno"/>
          <w:rFonts w:ascii="Times New Roman" w:hAnsi="Times New Roman" w:cs="Times New Roman"/>
        </w:rPr>
        <w:t xml:space="preserve">venerdì 5 marzo </w:t>
      </w:r>
      <w:r w:rsidR="00E17F5D">
        <w:rPr>
          <w:rStyle w:val="Nessuno"/>
          <w:rFonts w:ascii="Times New Roman" w:hAnsi="Times New Roman" w:cs="Times New Roman"/>
        </w:rPr>
        <w:t xml:space="preserve">ore 15.30 </w:t>
      </w:r>
      <w:r w:rsidR="00417841">
        <w:rPr>
          <w:rStyle w:val="Nessuno"/>
          <w:rFonts w:ascii="Times New Roman" w:hAnsi="Times New Roman" w:cs="Times New Roman"/>
        </w:rPr>
        <w:t>un</w:t>
      </w:r>
      <w:r w:rsidRPr="00625CEA">
        <w:rPr>
          <w:rStyle w:val="Nessuno"/>
          <w:rFonts w:ascii="Times New Roman" w:hAnsi="Times New Roman" w:cs="Times New Roman"/>
        </w:rPr>
        <w:t xml:space="preserve"> collegio docenti</w:t>
      </w:r>
      <w:r w:rsidR="006F004D" w:rsidRPr="00625CEA">
        <w:rPr>
          <w:rStyle w:val="Nessuno"/>
          <w:rFonts w:ascii="Times New Roman" w:hAnsi="Times New Roman" w:cs="Times New Roman"/>
        </w:rPr>
        <w:t xml:space="preserve"> </w:t>
      </w:r>
      <w:proofErr w:type="spellStart"/>
      <w:r w:rsidR="00417841">
        <w:rPr>
          <w:rStyle w:val="Nessuno"/>
          <w:rFonts w:ascii="Times New Roman" w:hAnsi="Times New Roman" w:cs="Times New Roman"/>
        </w:rPr>
        <w:t>staordinario</w:t>
      </w:r>
      <w:proofErr w:type="spellEnd"/>
      <w:r w:rsidR="00417841">
        <w:rPr>
          <w:rStyle w:val="Nessuno"/>
          <w:rFonts w:ascii="Times New Roman" w:hAnsi="Times New Roman" w:cs="Times New Roman"/>
        </w:rPr>
        <w:t xml:space="preserve"> </w:t>
      </w:r>
      <w:r w:rsidR="00C9547F">
        <w:rPr>
          <w:rStyle w:val="Nessuno"/>
          <w:rFonts w:ascii="Times New Roman" w:hAnsi="Times New Roman" w:cs="Times New Roman"/>
        </w:rPr>
        <w:t xml:space="preserve">e urgente, </w:t>
      </w:r>
      <w:proofErr w:type="spellStart"/>
      <w:r w:rsidR="00C9547F">
        <w:rPr>
          <w:rStyle w:val="Nessuno"/>
          <w:rFonts w:ascii="Times New Roman" w:hAnsi="Times New Roman" w:cs="Times New Roman"/>
        </w:rPr>
        <w:t>richeisto</w:t>
      </w:r>
      <w:proofErr w:type="spellEnd"/>
      <w:r w:rsidR="00C9547F">
        <w:rPr>
          <w:rStyle w:val="Nessuno"/>
          <w:rFonts w:ascii="Times New Roman" w:hAnsi="Times New Roman" w:cs="Times New Roman"/>
        </w:rPr>
        <w:t xml:space="preserve"> da 62 firme su 171 docenti totali,</w:t>
      </w:r>
      <w:r w:rsidR="00417841">
        <w:rPr>
          <w:rStyle w:val="Nessuno"/>
          <w:rFonts w:ascii="Times New Roman" w:hAnsi="Times New Roman" w:cs="Times New Roman"/>
        </w:rPr>
        <w:t xml:space="preserve"> col seguente ordine del giorno</w:t>
      </w:r>
    </w:p>
    <w:p w:rsidR="00C9547F" w:rsidRDefault="00C9547F" w:rsidP="00C9547F">
      <w:pPr>
        <w:pStyle w:val="NormaleWeb"/>
      </w:pPr>
      <w:r>
        <w:t xml:space="preserve">1) Modalità di organizzazione </w:t>
      </w:r>
      <w:proofErr w:type="spellStart"/>
      <w:r>
        <w:t>labororatori</w:t>
      </w:r>
      <w:proofErr w:type="spellEnd"/>
      <w:r>
        <w:t xml:space="preserve"> in presenza/distanza in base a Ordinanza Regionale 23 del 1/3/21 e nelle more del DPCM 6 marzo</w:t>
      </w:r>
    </w:p>
    <w:p w:rsidR="00C9547F" w:rsidRDefault="00C9547F" w:rsidP="00C9547F">
      <w:pPr>
        <w:pStyle w:val="NormaleWeb"/>
      </w:pPr>
      <w:r>
        <w:t xml:space="preserve">2) </w:t>
      </w:r>
      <w:r w:rsidR="00B04C47">
        <w:t>aggiornamento norme</w:t>
      </w:r>
      <w:r>
        <w:t xml:space="preserve"> vigenti per alunni H DSA e BES e per modalità DAD da casa docenti</w:t>
      </w:r>
    </w:p>
    <w:p w:rsidR="00417841" w:rsidRPr="00C9547F" w:rsidRDefault="0041784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Style w:val="Nessuno"/>
          <w:rFonts w:ascii="Times New Roman" w:eastAsia="Times Roman" w:hAnsi="Times New Roman" w:cs="Times New Roman"/>
        </w:rPr>
      </w:pPr>
      <w:r>
        <w:rPr>
          <w:rStyle w:val="Nessuno"/>
          <w:rFonts w:ascii="Times New Roman" w:hAnsi="Times New Roman" w:cs="Times New Roman"/>
        </w:rPr>
        <w:t>I</w:t>
      </w:r>
      <w:r w:rsidR="00AD65F7" w:rsidRPr="00625CEA">
        <w:rPr>
          <w:rStyle w:val="Nessuno"/>
          <w:rFonts w:ascii="Times New Roman" w:hAnsi="Times New Roman" w:cs="Times New Roman"/>
        </w:rPr>
        <w:t xml:space="preserve"> docenti che in base a piano attività individuale</w:t>
      </w:r>
      <w:r w:rsidR="00C5487E">
        <w:rPr>
          <w:rStyle w:val="Nessuno"/>
          <w:rFonts w:ascii="Times New Roman" w:hAnsi="Times New Roman" w:cs="Times New Roman"/>
        </w:rPr>
        <w:t xml:space="preserve"> intendono non partecipare al collegio</w:t>
      </w:r>
      <w:r w:rsidR="00AD65F7" w:rsidRPr="00625CEA">
        <w:rPr>
          <w:rStyle w:val="Nessuno"/>
          <w:rFonts w:ascii="Times New Roman" w:hAnsi="Times New Roman" w:cs="Times New Roman"/>
        </w:rPr>
        <w:t xml:space="preserve"> </w:t>
      </w:r>
      <w:r w:rsidR="00C80861" w:rsidRPr="00625CEA">
        <w:rPr>
          <w:rStyle w:val="Nessuno"/>
          <w:rFonts w:ascii="Times New Roman" w:hAnsi="Times New Roman" w:cs="Times New Roman"/>
        </w:rPr>
        <w:t xml:space="preserve">informano l’ufficio personale </w:t>
      </w:r>
      <w:r w:rsidR="00AD65F7" w:rsidRPr="00625CEA">
        <w:rPr>
          <w:rStyle w:val="Nessuno"/>
          <w:rFonts w:ascii="Times New Roman" w:hAnsi="Times New Roman" w:cs="Times New Roman"/>
        </w:rPr>
        <w:t xml:space="preserve">e i docenti che intendono recuperare ore devolute per </w:t>
      </w:r>
      <w:r w:rsidR="00C9547F">
        <w:rPr>
          <w:rStyle w:val="Nessuno"/>
          <w:rFonts w:ascii="Times New Roman" w:hAnsi="Times New Roman" w:cs="Times New Roman"/>
        </w:rPr>
        <w:t>attività di orientamento</w:t>
      </w:r>
      <w:r w:rsidR="00AD65F7" w:rsidRPr="00625CEA">
        <w:rPr>
          <w:rStyle w:val="Nessuno"/>
          <w:rFonts w:ascii="Times New Roman" w:hAnsi="Times New Roman" w:cs="Times New Roman"/>
        </w:rPr>
        <w:t xml:space="preserve"> i</w:t>
      </w:r>
      <w:r w:rsidR="00AD65F7" w:rsidRPr="00625CEA">
        <w:rPr>
          <w:rStyle w:val="Nessuno"/>
          <w:rFonts w:ascii="Times New Roman" w:hAnsi="Times New Roman" w:cs="Times New Roman"/>
        </w:rPr>
        <w:t>n</w:t>
      </w:r>
      <w:r w:rsidR="00AD65F7" w:rsidRPr="00625CEA">
        <w:rPr>
          <w:rStyle w:val="Nessuno"/>
          <w:rFonts w:ascii="Times New Roman" w:hAnsi="Times New Roman" w:cs="Times New Roman"/>
        </w:rPr>
        <w:t>formeranno la commissione orientamento sulla eventuale loro non partecipazione al collegio.</w:t>
      </w:r>
    </w:p>
    <w:p w:rsidR="00417841" w:rsidRDefault="0041784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Style w:val="Nessuno"/>
          <w:rFonts w:ascii="Times New Roman" w:hAnsi="Times New Roman" w:cs="Times New Roman"/>
        </w:rPr>
      </w:pPr>
      <w:r>
        <w:rPr>
          <w:rStyle w:val="Nessuno"/>
          <w:rFonts w:ascii="Times New Roman" w:hAnsi="Times New Roman" w:cs="Times New Roman"/>
        </w:rPr>
        <w:t xml:space="preserve">Il Collegio si svolgerà su piattaforma </w:t>
      </w:r>
      <w:proofErr w:type="spellStart"/>
      <w:r w:rsidR="00C9547F">
        <w:rPr>
          <w:rStyle w:val="Nessuno"/>
          <w:rFonts w:ascii="Times New Roman" w:hAnsi="Times New Roman" w:cs="Times New Roman"/>
        </w:rPr>
        <w:t>gotomeeting</w:t>
      </w:r>
      <w:proofErr w:type="spellEnd"/>
      <w:r>
        <w:rPr>
          <w:rStyle w:val="Nessuno"/>
          <w:rFonts w:ascii="Times New Roman" w:hAnsi="Times New Roman" w:cs="Times New Roman"/>
        </w:rPr>
        <w:t xml:space="preserve"> con link che sarà inviato in mailing </w:t>
      </w:r>
      <w:proofErr w:type="spellStart"/>
      <w:r>
        <w:rPr>
          <w:rStyle w:val="Nessuno"/>
          <w:rFonts w:ascii="Times New Roman" w:hAnsi="Times New Roman" w:cs="Times New Roman"/>
        </w:rPr>
        <w:t>list</w:t>
      </w:r>
      <w:proofErr w:type="spellEnd"/>
      <w:r>
        <w:rPr>
          <w:rStyle w:val="Nessuno"/>
          <w:rFonts w:ascii="Times New Roman" w:hAnsi="Times New Roman" w:cs="Times New Roman"/>
        </w:rPr>
        <w:t xml:space="preserve"> docenti</w:t>
      </w:r>
      <w:r w:rsidR="00C9547F">
        <w:rPr>
          <w:rStyle w:val="Nessuno"/>
          <w:rFonts w:ascii="Times New Roman" w:hAnsi="Times New Roman" w:cs="Times New Roman"/>
        </w:rPr>
        <w:t xml:space="preserve"> con le relative istruzioni</w:t>
      </w:r>
    </w:p>
    <w:p w:rsidR="00C9547F" w:rsidRDefault="00C9547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Style w:val="Nessuno"/>
          <w:rFonts w:ascii="Times New Roman" w:hAnsi="Times New Roman" w:cs="Times New Roman"/>
        </w:rPr>
      </w:pPr>
      <w:r>
        <w:rPr>
          <w:rStyle w:val="Nessuno"/>
          <w:rFonts w:ascii="Times New Roman" w:hAnsi="Times New Roman" w:cs="Times New Roman"/>
        </w:rPr>
        <w:t>saluti</w:t>
      </w:r>
    </w:p>
    <w:p w:rsidR="00E97086" w:rsidRPr="00625CEA" w:rsidRDefault="00E97086">
      <w:pPr>
        <w:ind w:left="6372"/>
        <w:rPr>
          <w:rStyle w:val="Nessuno"/>
          <w:rFonts w:eastAsia="Times Roman" w:cs="Times New Roman"/>
          <w:sz w:val="24"/>
          <w:szCs w:val="24"/>
        </w:rPr>
      </w:pPr>
    </w:p>
    <w:p w:rsidR="00E97086" w:rsidRPr="00625CEA" w:rsidRDefault="00E97086">
      <w:pPr>
        <w:ind w:left="6372"/>
        <w:rPr>
          <w:rStyle w:val="Nessuno"/>
          <w:rFonts w:eastAsia="Times Roman" w:cs="Times New Roman"/>
          <w:sz w:val="24"/>
          <w:szCs w:val="24"/>
        </w:rPr>
      </w:pPr>
    </w:p>
    <w:p w:rsidR="00E97086" w:rsidRPr="00625CEA" w:rsidRDefault="00AD65F7">
      <w:pPr>
        <w:ind w:left="6372"/>
        <w:rPr>
          <w:rFonts w:cs="Times New Roman"/>
        </w:rPr>
      </w:pPr>
      <w:r w:rsidRPr="00625CEA">
        <w:rPr>
          <w:rStyle w:val="Nessuno"/>
          <w:rFonts w:cs="Times New Roman"/>
          <w:sz w:val="24"/>
          <w:szCs w:val="24"/>
        </w:rPr>
        <w:t>Il Dirigente Scolastico</w:t>
      </w:r>
    </w:p>
    <w:sectPr w:rsidR="00E97086" w:rsidRPr="00625CEA" w:rsidSect="00E97086">
      <w:headerReference w:type="default" r:id="rId7"/>
      <w:footerReference w:type="default" r:id="rId8"/>
      <w:pgSz w:w="11900" w:h="16840"/>
      <w:pgMar w:top="1417" w:right="1134" w:bottom="1134" w:left="1134" w:header="71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1A0" w:rsidRDefault="00BF11A0" w:rsidP="00E97086">
      <w:r>
        <w:separator/>
      </w:r>
    </w:p>
  </w:endnote>
  <w:endnote w:type="continuationSeparator" w:id="1">
    <w:p w:rsidR="00BF11A0" w:rsidRDefault="00BF11A0" w:rsidP="00E97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Roman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A0" w:rsidRDefault="00BF11A0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1A0" w:rsidRDefault="00BF11A0" w:rsidP="00E97086">
      <w:r>
        <w:separator/>
      </w:r>
    </w:p>
  </w:footnote>
  <w:footnote w:type="continuationSeparator" w:id="1">
    <w:p w:rsidR="00BF11A0" w:rsidRDefault="00BF11A0" w:rsidP="00E97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A0" w:rsidRDefault="00BF11A0">
    <w:pPr>
      <w:jc w:val="center"/>
      <w:rPr>
        <w:rFonts w:ascii="Arial" w:hAnsi="Arial"/>
        <w:b/>
        <w:bCs/>
        <w:sz w:val="25"/>
        <w:szCs w:val="25"/>
      </w:rPr>
    </w:pPr>
    <w:r>
      <w:rPr>
        <w:rFonts w:ascii="Calibri" w:hAnsi="Calibri"/>
        <w:b/>
        <w:bCs/>
        <w:sz w:val="24"/>
        <w:szCs w:val="24"/>
      </w:rPr>
      <w:tab/>
    </w:r>
  </w:p>
  <w:p w:rsidR="00BF11A0" w:rsidRDefault="00BF11A0">
    <w:pPr>
      <w:jc w:val="center"/>
    </w:pPr>
    <w:r>
      <w:rPr>
        <w:rFonts w:ascii="Arial" w:hAnsi="Arial"/>
        <w:b/>
        <w:bCs/>
        <w:sz w:val="25"/>
        <w:szCs w:val="25"/>
      </w:rPr>
      <w:t xml:space="preserve">ISTITUTO Superiore </w:t>
    </w:r>
    <w:r>
      <w:rPr>
        <w:rFonts w:ascii="Arial" w:eastAsia="Arial" w:hAnsi="Arial" w:cs="Arial"/>
        <w:b/>
        <w:bCs/>
        <w:sz w:val="25"/>
        <w:szCs w:val="25"/>
      </w:rPr>
      <w:br/>
    </w:r>
    <w:r>
      <w:rPr>
        <w:rFonts w:ascii="Arial" w:hAnsi="Arial"/>
        <w:b/>
        <w:bCs/>
        <w:sz w:val="25"/>
        <w:szCs w:val="25"/>
      </w:rPr>
      <w:t>Pascal/</w:t>
    </w:r>
    <w:proofErr w:type="spellStart"/>
    <w:r>
      <w:rPr>
        <w:rFonts w:ascii="Arial" w:hAnsi="Arial"/>
        <w:b/>
        <w:bCs/>
        <w:sz w:val="25"/>
        <w:szCs w:val="25"/>
      </w:rPr>
      <w:t>Comandini</w:t>
    </w:r>
    <w:proofErr w:type="spellEnd"/>
  </w:p>
  <w:p w:rsidR="00BF11A0" w:rsidRDefault="00BF11A0">
    <w:pPr>
      <w:jc w:val="center"/>
      <w:rPr>
        <w:rStyle w:val="Nessuno"/>
        <w:sz w:val="22"/>
        <w:szCs w:val="22"/>
      </w:rPr>
    </w:pPr>
    <w:r>
      <w:rPr>
        <w:sz w:val="22"/>
        <w:szCs w:val="22"/>
      </w:rPr>
      <w:t xml:space="preserve">P.le </w:t>
    </w:r>
    <w:proofErr w:type="spellStart"/>
    <w:r>
      <w:rPr>
        <w:sz w:val="22"/>
        <w:szCs w:val="22"/>
      </w:rPr>
      <w:t>Macrelli</w:t>
    </w:r>
    <w:proofErr w:type="spellEnd"/>
    <w:r>
      <w:rPr>
        <w:sz w:val="22"/>
        <w:szCs w:val="22"/>
      </w:rPr>
      <w:t xml:space="preserve">, 100 </w:t>
    </w:r>
    <w:r>
      <w:rPr>
        <w:sz w:val="22"/>
        <w:szCs w:val="22"/>
      </w:rPr>
      <w:br/>
      <w:t xml:space="preserve">47521 Cesena </w:t>
    </w:r>
    <w:r>
      <w:rPr>
        <w:sz w:val="22"/>
        <w:szCs w:val="22"/>
      </w:rPr>
      <w:br/>
      <w:t xml:space="preserve">Tel. +39 054722792 </w:t>
    </w:r>
    <w:r>
      <w:rPr>
        <w:sz w:val="22"/>
        <w:szCs w:val="22"/>
      </w:rPr>
      <w:br/>
    </w:r>
    <w:proofErr w:type="spellStart"/>
    <w:r>
      <w:rPr>
        <w:sz w:val="22"/>
        <w:szCs w:val="22"/>
      </w:rPr>
      <w:t>Cod.fisc.</w:t>
    </w:r>
    <w:proofErr w:type="spellEnd"/>
    <w:r>
      <w:rPr>
        <w:sz w:val="22"/>
        <w:szCs w:val="22"/>
      </w:rPr>
      <w:t xml:space="preserve"> 90076540401 - </w:t>
    </w:r>
    <w:proofErr w:type="spellStart"/>
    <w:r>
      <w:rPr>
        <w:sz w:val="22"/>
        <w:szCs w:val="22"/>
      </w:rPr>
      <w:t>Cod.Mecc.</w:t>
    </w:r>
    <w:proofErr w:type="spellEnd"/>
    <w:r>
      <w:rPr>
        <w:sz w:val="22"/>
        <w:szCs w:val="22"/>
      </w:rPr>
      <w:t xml:space="preserve"> FOIS01100L</w:t>
    </w:r>
    <w:r>
      <w:rPr>
        <w:sz w:val="22"/>
        <w:szCs w:val="22"/>
      </w:rPr>
      <w:br/>
    </w:r>
    <w:hyperlink r:id="rId1" w:history="1">
      <w:r>
        <w:rPr>
          <w:rStyle w:val="Hyperlink0"/>
          <w:rFonts w:eastAsia="Arial Unicode MS"/>
        </w:rPr>
        <w:t>FOIS0100L@istruzione.it</w:t>
      </w:r>
    </w:hyperlink>
  </w:p>
  <w:p w:rsidR="00BF11A0" w:rsidRDefault="00F77C3D">
    <w:pPr>
      <w:jc w:val="center"/>
    </w:pPr>
    <w:hyperlink r:id="rId2" w:history="1">
      <w:r w:rsidR="00BF11A0">
        <w:rPr>
          <w:rStyle w:val="Hyperlink1"/>
          <w:rFonts w:eastAsia="Arial Unicode MS"/>
        </w:rPr>
        <w:t>FOIS0100L@pec.istruzione.it</w:t>
      </w:r>
    </w:hyperlink>
    <w:r w:rsidR="00BF11A0">
      <w:rPr>
        <w:rStyle w:val="Nessuno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7C13"/>
    <w:multiLevelType w:val="hybridMultilevel"/>
    <w:tmpl w:val="C2049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A57A1"/>
    <w:multiLevelType w:val="hybridMultilevel"/>
    <w:tmpl w:val="0E366DF2"/>
    <w:styleLink w:val="Conlettere"/>
    <w:lvl w:ilvl="0" w:tplc="3626D234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A06CDE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A063E6">
      <w:start w:val="1"/>
      <w:numFmt w:val="decimal"/>
      <w:suff w:val="nothing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E6D802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47470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288E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108D36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A4142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132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A2DC00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E314D4A"/>
    <w:multiLevelType w:val="hybridMultilevel"/>
    <w:tmpl w:val="0E366DF2"/>
    <w:numStyleLink w:val="Conlettere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086"/>
    <w:rsid w:val="000C163C"/>
    <w:rsid w:val="002951CE"/>
    <w:rsid w:val="002E2178"/>
    <w:rsid w:val="00417841"/>
    <w:rsid w:val="00422020"/>
    <w:rsid w:val="0061153F"/>
    <w:rsid w:val="00625CEA"/>
    <w:rsid w:val="006F004D"/>
    <w:rsid w:val="0079502E"/>
    <w:rsid w:val="00844486"/>
    <w:rsid w:val="008B37E2"/>
    <w:rsid w:val="00AC5750"/>
    <w:rsid w:val="00AD65F7"/>
    <w:rsid w:val="00B04C47"/>
    <w:rsid w:val="00BF11A0"/>
    <w:rsid w:val="00C2030F"/>
    <w:rsid w:val="00C5487E"/>
    <w:rsid w:val="00C80861"/>
    <w:rsid w:val="00C9547F"/>
    <w:rsid w:val="00CA791E"/>
    <w:rsid w:val="00E17F5D"/>
    <w:rsid w:val="00E97086"/>
    <w:rsid w:val="00F50140"/>
    <w:rsid w:val="00F77C3D"/>
    <w:rsid w:val="00FC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97086"/>
    <w:pPr>
      <w:suppressAutoHyphens/>
    </w:pPr>
    <w:rPr>
      <w:rFonts w:cs="Arial Unicode MS"/>
      <w:color w:val="000000"/>
      <w:kern w:val="1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7086"/>
    <w:rPr>
      <w:u w:val="single"/>
    </w:rPr>
  </w:style>
  <w:style w:type="table" w:customStyle="1" w:styleId="TableNormal">
    <w:name w:val="Table Normal"/>
    <w:rsid w:val="00E970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E97086"/>
  </w:style>
  <w:style w:type="character" w:customStyle="1" w:styleId="Hyperlink0">
    <w:name w:val="Hyperlink.0"/>
    <w:basedOn w:val="Nessuno"/>
    <w:rsid w:val="00E97086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  <w:shd w:val="nil"/>
    </w:rPr>
  </w:style>
  <w:style w:type="character" w:customStyle="1" w:styleId="Hyperlink1">
    <w:name w:val="Hyperlink.1"/>
    <w:basedOn w:val="Nessuno"/>
    <w:rsid w:val="00E97086"/>
    <w:rPr>
      <w:rFonts w:ascii="Times New Roman" w:eastAsia="Times New Roman" w:hAnsi="Times New Roman" w:cs="Times New Roman"/>
      <w:outline w:val="0"/>
      <w:color w:val="0000FF"/>
      <w:u w:val="single" w:color="0000FF"/>
      <w:shd w:val="nil"/>
    </w:rPr>
  </w:style>
  <w:style w:type="character" w:customStyle="1" w:styleId="NessunoA">
    <w:name w:val="Nessuno A"/>
    <w:rsid w:val="00E97086"/>
  </w:style>
  <w:style w:type="paragraph" w:customStyle="1" w:styleId="Intestazioneepidipagina">
    <w:name w:val="Intestazione e piè di pagina"/>
    <w:rsid w:val="00E97086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customStyle="1" w:styleId="Didefault">
    <w:name w:val="Di default"/>
    <w:rsid w:val="00E97086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numbering" w:customStyle="1" w:styleId="Conlettere">
    <w:name w:val="Con lettere"/>
    <w:rsid w:val="00E97086"/>
    <w:pPr>
      <w:numPr>
        <w:numId w:val="1"/>
      </w:numPr>
    </w:pPr>
  </w:style>
  <w:style w:type="paragraph" w:styleId="NormaleWeb">
    <w:name w:val="Normal (Web)"/>
    <w:basedOn w:val="Normale"/>
    <w:uiPriority w:val="99"/>
    <w:semiHidden/>
    <w:unhideWhenUsed/>
    <w:rsid w:val="00C954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IS0100L@pec.istruzione.it" TargetMode="External"/><Relationship Id="rId1" Type="http://schemas.openxmlformats.org/officeDocument/2006/relationships/hyperlink" Target="mailto:FOIS0100L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5</cp:revision>
  <dcterms:created xsi:type="dcterms:W3CDTF">2021-03-02T09:11:00Z</dcterms:created>
  <dcterms:modified xsi:type="dcterms:W3CDTF">2021-03-02T09:16:00Z</dcterms:modified>
</cp:coreProperties>
</file>