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BB" w:rsidRDefault="008075BB" w:rsidP="008075B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Cesena, 13/5/21</w:t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</w:r>
      <w:r>
        <w:rPr>
          <w:color w:val="212529"/>
          <w:sz w:val="28"/>
          <w:szCs w:val="28"/>
        </w:rPr>
        <w:tab/>
        <w:t>Agli alunni delle classi qua</w:t>
      </w:r>
      <w:r>
        <w:rPr>
          <w:color w:val="212529"/>
          <w:sz w:val="28"/>
          <w:szCs w:val="28"/>
        </w:rPr>
        <w:t>r</w:t>
      </w:r>
      <w:r>
        <w:rPr>
          <w:color w:val="212529"/>
          <w:sz w:val="28"/>
          <w:szCs w:val="28"/>
        </w:rPr>
        <w:t>te</w:t>
      </w:r>
    </w:p>
    <w:p w:rsidR="008075BB" w:rsidRDefault="008075BB" w:rsidP="00102672">
      <w:pPr>
        <w:pStyle w:val="NormaleWeb"/>
        <w:shd w:val="clear" w:color="auto" w:fill="FFFFFF"/>
        <w:spacing w:before="0" w:beforeAutospacing="0" w:after="0" w:afterAutospacing="0"/>
        <w:ind w:left="5672" w:hanging="5672"/>
        <w:rPr>
          <w:color w:val="212529"/>
          <w:sz w:val="28"/>
          <w:szCs w:val="28"/>
        </w:rPr>
      </w:pPr>
      <w:r>
        <w:t xml:space="preserve">Circolare </w:t>
      </w:r>
      <w:r w:rsidR="00102672">
        <w:t>151-20</w:t>
      </w:r>
      <w:r w:rsidR="00102672">
        <w:tab/>
      </w:r>
      <w:r w:rsidR="00102672">
        <w:tab/>
      </w:r>
      <w:r w:rsidR="00102672">
        <w:tab/>
      </w:r>
      <w:r>
        <w:rPr>
          <w:color w:val="212529"/>
          <w:sz w:val="28"/>
          <w:szCs w:val="28"/>
        </w:rPr>
        <w:t>Alle f</w:t>
      </w:r>
      <w:r>
        <w:rPr>
          <w:color w:val="212529"/>
          <w:sz w:val="28"/>
          <w:szCs w:val="28"/>
        </w:rPr>
        <w:t>a</w:t>
      </w:r>
      <w:r>
        <w:rPr>
          <w:color w:val="212529"/>
          <w:sz w:val="28"/>
          <w:szCs w:val="28"/>
        </w:rPr>
        <w:t>miglie</w:t>
      </w:r>
      <w:r w:rsidR="00102672">
        <w:rPr>
          <w:color w:val="212529"/>
          <w:sz w:val="28"/>
          <w:szCs w:val="28"/>
        </w:rPr>
        <w:br/>
      </w:r>
      <w:r>
        <w:rPr>
          <w:color w:val="212529"/>
          <w:sz w:val="28"/>
          <w:szCs w:val="28"/>
        </w:rPr>
        <w:t>Ai docenti de</w:t>
      </w:r>
      <w:r>
        <w:rPr>
          <w:color w:val="212529"/>
          <w:sz w:val="28"/>
          <w:szCs w:val="28"/>
        </w:rPr>
        <w:t>l</w:t>
      </w:r>
      <w:r>
        <w:rPr>
          <w:color w:val="212529"/>
          <w:sz w:val="28"/>
          <w:szCs w:val="28"/>
        </w:rPr>
        <w:t>le classi quarte</w:t>
      </w:r>
    </w:p>
    <w:p w:rsidR="008075BB" w:rsidRDefault="008075BB" w:rsidP="008075BB">
      <w:pPr>
        <w:pStyle w:val="NormaleWeb"/>
        <w:shd w:val="clear" w:color="auto" w:fill="FFFFFF"/>
        <w:spacing w:before="0" w:beforeAutospacing="0" w:after="0" w:afterAutospacing="0"/>
        <w:jc w:val="right"/>
      </w:pPr>
    </w:p>
    <w:p w:rsidR="008075BB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  <w:r w:rsidRPr="00102672">
        <w:rPr>
          <w:color w:val="212529"/>
        </w:rPr>
        <w:t>Oggetto: Secondo  Bando </w:t>
      </w:r>
      <w:r w:rsidRPr="00102672">
        <w:rPr>
          <w:b/>
          <w:bCs/>
          <w:color w:val="212529"/>
        </w:rPr>
        <w:t xml:space="preserve">ALTERNATIVO 2020- UNISER  </w:t>
      </w:r>
      <w:r w:rsidRPr="00102672">
        <w:rPr>
          <w:color w:val="212529"/>
        </w:rPr>
        <w:t xml:space="preserve">per lo svolgimento di un periodo di </w:t>
      </w:r>
      <w:r w:rsidRPr="00102672">
        <w:rPr>
          <w:b/>
          <w:bCs/>
          <w:color w:val="212529"/>
        </w:rPr>
        <w:t>tirocinio all’estero</w:t>
      </w:r>
    </w:p>
    <w:p w:rsidR="00102672" w:rsidRPr="00102672" w:rsidRDefault="00102672" w:rsidP="00102672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</w:pPr>
      <w:r w:rsidRPr="00102672">
        <w:rPr>
          <w:color w:val="212529"/>
        </w:rPr>
        <w:t>Con la presente comunichiamo è stato pubblicato il secondo  bando che, c</w:t>
      </w:r>
      <w:r w:rsidRPr="00102672">
        <w:rPr>
          <w:color w:val="000000"/>
        </w:rPr>
        <w:t>ome ogni anno, o</w:t>
      </w:r>
      <w:r w:rsidRPr="00102672">
        <w:rPr>
          <w:color w:val="000000"/>
        </w:rPr>
        <w:t>f</w:t>
      </w:r>
      <w:r w:rsidRPr="00102672">
        <w:rPr>
          <w:color w:val="000000"/>
        </w:rPr>
        <w:t>fre </w:t>
      </w:r>
      <w:r w:rsidRPr="00102672">
        <w:rPr>
          <w:b/>
          <w:bCs/>
          <w:color w:val="000000"/>
        </w:rPr>
        <w:t>borse per tirocini all'estero</w:t>
      </w:r>
      <w:r w:rsidRPr="00102672">
        <w:rPr>
          <w:color w:val="000000"/>
        </w:rPr>
        <w:t> della durata di </w:t>
      </w:r>
      <w:r w:rsidRPr="00102672">
        <w:rPr>
          <w:b/>
          <w:bCs/>
          <w:color w:val="000000"/>
        </w:rPr>
        <w:t>1 mese </w:t>
      </w:r>
      <w:r w:rsidRPr="00102672">
        <w:rPr>
          <w:color w:val="000000"/>
        </w:rPr>
        <w:t xml:space="preserve">(30 giorni); il bando è a cura di   </w:t>
      </w:r>
      <w:r w:rsidRPr="00102672">
        <w:rPr>
          <w:b/>
          <w:bCs/>
          <w:color w:val="000000"/>
        </w:rPr>
        <w:t>UNISER</w:t>
      </w:r>
      <w:r w:rsidRPr="00102672">
        <w:rPr>
          <w:color w:val="212529"/>
        </w:rPr>
        <w:t>, una cooperativa sociale che offre servizi per la mobilità format</w:t>
      </w:r>
      <w:r w:rsidRPr="00102672">
        <w:rPr>
          <w:color w:val="212529"/>
        </w:rPr>
        <w:t>i</w:t>
      </w:r>
      <w:r w:rsidRPr="00102672">
        <w:rPr>
          <w:color w:val="212529"/>
        </w:rPr>
        <w:t>va che collabora proficuamente con il nostro Istituto da diversi anni.</w:t>
      </w:r>
      <w:r w:rsidRPr="00102672">
        <w:rPr>
          <w:color w:val="000000"/>
        </w:rPr>
        <w:t xml:space="preserve"> Tali borse sono erogate periodicamente e sono riservate agli st</w:t>
      </w:r>
      <w:r w:rsidRPr="00102672">
        <w:rPr>
          <w:color w:val="000000"/>
        </w:rPr>
        <w:t>u</w:t>
      </w:r>
      <w:r w:rsidRPr="00102672">
        <w:rPr>
          <w:color w:val="000000"/>
        </w:rPr>
        <w:t xml:space="preserve">denti di </w:t>
      </w:r>
      <w:r w:rsidRPr="00102672">
        <w:rPr>
          <w:b/>
          <w:bCs/>
          <w:color w:val="000000"/>
        </w:rPr>
        <w:t xml:space="preserve">quarto anno </w:t>
      </w:r>
      <w:r w:rsidRPr="00102672">
        <w:rPr>
          <w:color w:val="000000"/>
        </w:rPr>
        <w:t xml:space="preserve">di </w:t>
      </w:r>
      <w:r w:rsidRPr="00102672">
        <w:rPr>
          <w:b/>
          <w:bCs/>
          <w:color w:val="000000"/>
        </w:rPr>
        <w:t>tutte le scu</w:t>
      </w:r>
      <w:r w:rsidRPr="00102672">
        <w:rPr>
          <w:b/>
          <w:bCs/>
          <w:color w:val="000000"/>
        </w:rPr>
        <w:t>o</w:t>
      </w:r>
      <w:r w:rsidRPr="00102672">
        <w:rPr>
          <w:b/>
          <w:bCs/>
          <w:color w:val="000000"/>
        </w:rPr>
        <w:t>le superiori dell’Emilia Romagna. 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02672">
        <w:rPr>
          <w:b/>
          <w:bCs/>
          <w:color w:val="000000"/>
        </w:rPr>
        <w:t>Il secondo  Bando</w:t>
      </w:r>
      <w:r w:rsidRPr="00102672">
        <w:rPr>
          <w:color w:val="000000"/>
        </w:rPr>
        <w:t>, di cui vi inviamo di seguito la comunicazione, ha </w:t>
      </w:r>
      <w:r w:rsidRPr="00102672">
        <w:rPr>
          <w:b/>
          <w:bCs/>
          <w:color w:val="000000"/>
        </w:rPr>
        <w:t>scadenza il 7 Giugno  2021, </w:t>
      </w:r>
      <w:r w:rsidRPr="00102672">
        <w:rPr>
          <w:color w:val="000000"/>
        </w:rPr>
        <w:t>è rivolto a 40 studenti di </w:t>
      </w:r>
      <w:r w:rsidRPr="00102672">
        <w:rPr>
          <w:b/>
          <w:bCs/>
          <w:color w:val="000000"/>
        </w:rPr>
        <w:t>tutti gli indirizzi</w:t>
      </w:r>
      <w:r w:rsidRPr="00102672">
        <w:rPr>
          <w:color w:val="000000"/>
        </w:rPr>
        <w:t> delle scuole superiori della Regione. Le pa</w:t>
      </w:r>
      <w:r w:rsidRPr="00102672">
        <w:rPr>
          <w:color w:val="000000"/>
        </w:rPr>
        <w:t>r</w:t>
      </w:r>
      <w:r w:rsidRPr="00102672">
        <w:rPr>
          <w:color w:val="000000"/>
        </w:rPr>
        <w:t xml:space="preserve">tenze sono previste indicativamente per il mese </w:t>
      </w:r>
      <w:proofErr w:type="spellStart"/>
      <w:r w:rsidRPr="00102672">
        <w:rPr>
          <w:color w:val="000000"/>
        </w:rPr>
        <w:t>di</w:t>
      </w:r>
      <w:r w:rsidRPr="00102672">
        <w:rPr>
          <w:b/>
          <w:bCs/>
          <w:color w:val="000000"/>
        </w:rPr>
        <w:t>Settembre</w:t>
      </w:r>
      <w:proofErr w:type="spellEnd"/>
      <w:r w:rsidRPr="00102672">
        <w:rPr>
          <w:b/>
          <w:bCs/>
          <w:color w:val="000000"/>
        </w:rPr>
        <w:t xml:space="preserve">  2021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</w:pPr>
      <w:r w:rsidRPr="00102672">
        <w:rPr>
          <w:color w:val="212529"/>
        </w:rPr>
        <w:t>Per partecipare al bando, gli alunni dovranno inviare le candidature, autonomamente, tramite il s</w:t>
      </w:r>
      <w:r w:rsidRPr="00102672">
        <w:rPr>
          <w:color w:val="212529"/>
        </w:rPr>
        <w:t>i</w:t>
      </w:r>
      <w:r w:rsidRPr="00102672">
        <w:rPr>
          <w:color w:val="212529"/>
        </w:rPr>
        <w:t>to </w:t>
      </w:r>
      <w:hyperlink r:id="rId7" w:history="1">
        <w:r w:rsidRPr="00102672">
          <w:rPr>
            <w:rStyle w:val="Collegamentoipertestuale"/>
            <w:color w:val="014C8C"/>
          </w:rPr>
          <w:t>movingeneration.net</w:t>
        </w:r>
      </w:hyperlink>
      <w:r w:rsidRPr="00102672">
        <w:rPr>
          <w:color w:val="212529"/>
        </w:rPr>
        <w:t> &gt; Carta della mobilità&gt;</w:t>
      </w:r>
      <w:r w:rsidRPr="00102672">
        <w:rPr>
          <w:b/>
          <w:bCs/>
          <w:color w:val="212529"/>
        </w:rPr>
        <w:t xml:space="preserve">ALTERNATIVO2020 </w:t>
      </w:r>
      <w:r w:rsidRPr="00102672">
        <w:rPr>
          <w:color w:val="212529"/>
        </w:rPr>
        <w:t>seguendo le indicazioni fo</w:t>
      </w:r>
      <w:r w:rsidRPr="00102672">
        <w:rPr>
          <w:color w:val="212529"/>
        </w:rPr>
        <w:t>r</w:t>
      </w:r>
      <w:r w:rsidRPr="00102672">
        <w:rPr>
          <w:color w:val="212529"/>
        </w:rPr>
        <w:t>nite.  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</w:pPr>
      <w:r w:rsidRPr="00102672">
        <w:rPr>
          <w:color w:val="212529"/>
        </w:rPr>
        <w:t>Gli studenti interessati potranno rivolgersi per informazioni relative a tale procedura, tramite e-mail, alle docenti :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102672">
        <w:rPr>
          <w:color w:val="212529"/>
        </w:rPr>
        <w:t> </w:t>
      </w:r>
      <w:hyperlink r:id="rId8" w:history="1">
        <w:r w:rsidRPr="00102672">
          <w:rPr>
            <w:rStyle w:val="Collegamentoipertestuale"/>
            <w:color w:val="014C8C"/>
            <w:lang/>
          </w:rPr>
          <w:t>grazia.guadagno@ispacalcomandini.it</w:t>
        </w:r>
      </w:hyperlink>
      <w:r w:rsidRPr="00102672">
        <w:rPr>
          <w:color w:val="212529"/>
          <w:lang/>
        </w:rPr>
        <w:t> (Plesso Pascal)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hyperlink r:id="rId9" w:history="1">
        <w:r w:rsidRPr="00102672">
          <w:rPr>
            <w:rStyle w:val="Collegamentoipertestuale"/>
          </w:rPr>
          <w:t>laura.zanarini@ispacalcomandini.it</w:t>
        </w:r>
      </w:hyperlink>
      <w:r w:rsidRPr="00102672">
        <w:rPr>
          <w:color w:val="212529"/>
        </w:rPr>
        <w:t xml:space="preserve"> (Plesso </w:t>
      </w:r>
      <w:proofErr w:type="spellStart"/>
      <w:r w:rsidRPr="00102672">
        <w:rPr>
          <w:color w:val="212529"/>
        </w:rPr>
        <w:t>Comandini</w:t>
      </w:r>
      <w:proofErr w:type="spellEnd"/>
      <w:r w:rsidRPr="00102672">
        <w:rPr>
          <w:color w:val="212529"/>
        </w:rPr>
        <w:t>)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</w:pPr>
      <w:r w:rsidRPr="00102672">
        <w:rPr>
          <w:color w:val="212529"/>
        </w:rPr>
        <w:t>Le candidature dovranno essere presentate entro il</w:t>
      </w:r>
      <w:r w:rsidRPr="00102672">
        <w:rPr>
          <w:b/>
          <w:bCs/>
          <w:color w:val="212529"/>
        </w:rPr>
        <w:t> 7 Giugno 2021- ore 9.00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</w:pPr>
      <w:r w:rsidRPr="00102672">
        <w:rPr>
          <w:color w:val="212529"/>
        </w:rPr>
        <w:t>La lista dei candidati ammessi ad effettuare il tirocinio all’estero e delle riserve sarà pubblicata sul sito nelle settimane successive.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102672">
        <w:rPr>
          <w:color w:val="212529"/>
        </w:rPr>
        <w:t>Di seguito il link alla pagina del progetto del sito </w:t>
      </w:r>
      <w:hyperlink r:id="rId10" w:history="1">
        <w:r w:rsidRPr="00102672">
          <w:rPr>
            <w:rStyle w:val="Collegamentoipertestuale"/>
            <w:color w:val="014C8C"/>
          </w:rPr>
          <w:t>movingeneration.net</w:t>
        </w:r>
      </w:hyperlink>
      <w:r w:rsidRPr="00102672">
        <w:rPr>
          <w:color w:val="212529"/>
        </w:rPr>
        <w:t> da cui scaric</w:t>
      </w:r>
      <w:r w:rsidRPr="00102672">
        <w:rPr>
          <w:color w:val="212529"/>
        </w:rPr>
        <w:t>a</w:t>
      </w:r>
      <w:r w:rsidRPr="00102672">
        <w:rPr>
          <w:color w:val="212529"/>
        </w:rPr>
        <w:t>re il bando.</w:t>
      </w: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both"/>
      </w:pPr>
      <w:hyperlink r:id="rId11" w:history="1">
        <w:r w:rsidRPr="00102672">
          <w:rPr>
            <w:rStyle w:val="Collegamentoipertestuale"/>
          </w:rPr>
          <w:t>https://www.movingeneration.net/portfolio-items/alternativo-studenti-2020/</w:t>
        </w:r>
      </w:hyperlink>
      <w:bookmarkStart w:id="0" w:name="_GoBack"/>
      <w:bookmarkEnd w:id="0"/>
    </w:p>
    <w:p w:rsidR="00102672" w:rsidRDefault="00102672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102672" w:rsidRDefault="00102672" w:rsidP="0010267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8075BB" w:rsidRPr="00102672" w:rsidRDefault="008075BB" w:rsidP="00102672">
      <w:pPr>
        <w:pStyle w:val="NormaleWeb"/>
        <w:shd w:val="clear" w:color="auto" w:fill="FFFFFF"/>
        <w:spacing w:before="0" w:beforeAutospacing="0" w:after="0" w:afterAutospacing="0"/>
        <w:jc w:val="right"/>
      </w:pPr>
      <w:r w:rsidRPr="00102672">
        <w:rPr>
          <w:color w:val="212529"/>
        </w:rPr>
        <w:t>il DS</w:t>
      </w:r>
    </w:p>
    <w:p w:rsidR="008075BB" w:rsidRPr="00102672" w:rsidRDefault="008075BB" w:rsidP="00102672">
      <w:pPr>
        <w:jc w:val="both"/>
      </w:pPr>
    </w:p>
    <w:p w:rsidR="00F10224" w:rsidRPr="00102672" w:rsidRDefault="00F10224" w:rsidP="00102672">
      <w:pPr>
        <w:spacing w:line="360" w:lineRule="auto"/>
        <w:jc w:val="both"/>
      </w:pPr>
    </w:p>
    <w:sectPr w:rsidR="00F10224" w:rsidRPr="00102672" w:rsidSect="000515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BB" w:rsidRDefault="00C66CBB" w:rsidP="00051530">
      <w:r>
        <w:separator/>
      </w:r>
    </w:p>
  </w:endnote>
  <w:endnote w:type="continuationSeparator" w:id="1">
    <w:p w:rsidR="00C66CBB" w:rsidRDefault="00C66CBB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BB" w:rsidRDefault="00C66CBB" w:rsidP="00051530">
      <w:r>
        <w:separator/>
      </w:r>
    </w:p>
  </w:footnote>
  <w:footnote w:type="continuationSeparator" w:id="1">
    <w:p w:rsidR="00C66CBB" w:rsidRDefault="00C66CBB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5C95"/>
    <w:rsid w:val="00102672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059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30AF9"/>
    <w:rsid w:val="00333512"/>
    <w:rsid w:val="0033528F"/>
    <w:rsid w:val="0034058C"/>
    <w:rsid w:val="00344352"/>
    <w:rsid w:val="003470FB"/>
    <w:rsid w:val="0035214E"/>
    <w:rsid w:val="00357129"/>
    <w:rsid w:val="00357495"/>
    <w:rsid w:val="003708A0"/>
    <w:rsid w:val="00381C59"/>
    <w:rsid w:val="00382CA2"/>
    <w:rsid w:val="00390906"/>
    <w:rsid w:val="00390C56"/>
    <w:rsid w:val="00397F96"/>
    <w:rsid w:val="003A1EC7"/>
    <w:rsid w:val="003A6DC6"/>
    <w:rsid w:val="003A752B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A37AB"/>
    <w:rsid w:val="004B16E4"/>
    <w:rsid w:val="004C0D8C"/>
    <w:rsid w:val="004C31B4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075BB"/>
    <w:rsid w:val="00815776"/>
    <w:rsid w:val="0082066D"/>
    <w:rsid w:val="008263C5"/>
    <w:rsid w:val="0083386C"/>
    <w:rsid w:val="008351F8"/>
    <w:rsid w:val="00837075"/>
    <w:rsid w:val="008546D3"/>
    <w:rsid w:val="0085485B"/>
    <w:rsid w:val="00855304"/>
    <w:rsid w:val="00864920"/>
    <w:rsid w:val="00870BCF"/>
    <w:rsid w:val="00880D60"/>
    <w:rsid w:val="00884700"/>
    <w:rsid w:val="0088600B"/>
    <w:rsid w:val="008930CD"/>
    <w:rsid w:val="00893227"/>
    <w:rsid w:val="008944A4"/>
    <w:rsid w:val="008A33E0"/>
    <w:rsid w:val="008B042B"/>
    <w:rsid w:val="008B5FA2"/>
    <w:rsid w:val="008B607F"/>
    <w:rsid w:val="008B6211"/>
    <w:rsid w:val="008C0B0C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5B8B"/>
    <w:rsid w:val="00946B81"/>
    <w:rsid w:val="009504F0"/>
    <w:rsid w:val="00954509"/>
    <w:rsid w:val="00957F69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DE2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66CBB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30EEC"/>
    <w:rsid w:val="00D32AFC"/>
    <w:rsid w:val="00D3402C"/>
    <w:rsid w:val="00D3577B"/>
    <w:rsid w:val="00D418AD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577D"/>
    <w:rsid w:val="00EF3075"/>
    <w:rsid w:val="00F016C8"/>
    <w:rsid w:val="00F10224"/>
    <w:rsid w:val="00F10C51"/>
    <w:rsid w:val="00F1366B"/>
    <w:rsid w:val="00F14EBA"/>
    <w:rsid w:val="00F225F3"/>
    <w:rsid w:val="00F424E7"/>
    <w:rsid w:val="00F441FB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ia.guadagno@ispacalcomandin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vingeneration.ne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vingeneration.net/portfolio-items/alternativo-studenti-202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ovingeneration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ura.zanarini@ispacalcomandini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2020-09-18T08:20:00Z</cp:lastPrinted>
  <dcterms:created xsi:type="dcterms:W3CDTF">2021-05-13T07:03:00Z</dcterms:created>
  <dcterms:modified xsi:type="dcterms:W3CDTF">2021-05-13T07:05:00Z</dcterms:modified>
</cp:coreProperties>
</file>