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9" w:rsidRDefault="00B50F78">
      <w:pPr>
        <w:jc w:val="left"/>
      </w:pPr>
      <w:r>
        <w:rPr>
          <w:rStyle w:val="NessunoA"/>
        </w:rPr>
        <w:t xml:space="preserve">Cesena,  </w:t>
      </w:r>
      <w:r w:rsidR="00DA1140">
        <w:rPr>
          <w:rStyle w:val="NessunoA"/>
        </w:rPr>
        <w:t>8</w:t>
      </w:r>
      <w:r>
        <w:rPr>
          <w:rStyle w:val="NessunoA"/>
        </w:rPr>
        <w:t>/9/</w:t>
      </w:r>
      <w:r w:rsidR="00CB3076">
        <w:rPr>
          <w:rStyle w:val="NessunoA"/>
        </w:rPr>
        <w:t>21</w:t>
      </w:r>
    </w:p>
    <w:p w:rsidR="00087019" w:rsidRDefault="00B50F78">
      <w:pPr>
        <w:jc w:val="left"/>
      </w:pPr>
      <w:r>
        <w:rPr>
          <w:rStyle w:val="NessunoA"/>
        </w:rPr>
        <w:t xml:space="preserve">Circolare  </w:t>
      </w:r>
      <w:r w:rsidR="000C7CBA">
        <w:rPr>
          <w:rStyle w:val="NessunoA"/>
        </w:rPr>
        <w:t>7</w:t>
      </w:r>
      <w:r>
        <w:rPr>
          <w:rStyle w:val="NessunoA"/>
        </w:rPr>
        <w:t>-2</w:t>
      </w:r>
      <w:r w:rsidR="00CB3076">
        <w:rPr>
          <w:rStyle w:val="NessunoA"/>
        </w:rPr>
        <w:t>1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Ai docenti 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Agli alunni e alle loro famiglie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E p.c. 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Alla DSGA   </w:t>
      </w:r>
    </w:p>
    <w:p w:rsidR="00087019" w:rsidRDefault="00B50F78" w:rsidP="00742D1D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Al personale ATA 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Oggetto: orario primi giorni di scuola</w:t>
      </w:r>
      <w:r w:rsidR="00A1052F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e ingressi e uscite </w:t>
      </w: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per tutte le classi</w:t>
      </w:r>
    </w:p>
    <w:p w:rsidR="00087019" w:rsidRPr="00FC16AC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Viste le misure </w:t>
      </w:r>
      <w:proofErr w:type="spellStart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antiCOVID</w:t>
      </w:r>
      <w:proofErr w:type="spellEnd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 vigore in questa scuola dal marzo 2020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Vista la NOTA MIUR 13 agosto 21 n. 1237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 xml:space="preserve">Vista il protocollo d’intesa </w:t>
      </w:r>
      <w:proofErr w:type="spellStart"/>
      <w:r>
        <w:rPr>
          <w:rStyle w:val="Nessuno"/>
          <w:rFonts w:ascii="Times New Roman" w:hAnsi="Times New Roman" w:cs="Times New Roman"/>
          <w:sz w:val="22"/>
          <w:szCs w:val="22"/>
        </w:rPr>
        <w:t>MIUR-sigle</w:t>
      </w:r>
      <w:proofErr w:type="spellEnd"/>
      <w:r>
        <w:rPr>
          <w:rStyle w:val="Nessuno"/>
          <w:rFonts w:ascii="Times New Roman" w:hAnsi="Times New Roman" w:cs="Times New Roman"/>
          <w:sz w:val="22"/>
          <w:szCs w:val="22"/>
        </w:rPr>
        <w:t xml:space="preserve"> sindacali del 14/8/21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Vista la nota di accompagnamento al protocollo suddetto del MIUR del 18/8/21 n. 900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Vista la nota MIUR del 30/8/21 n. 1260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Si comunica che da lunedì </w:t>
      </w:r>
      <w:r w:rsidR="00CB3076">
        <w:rPr>
          <w:rStyle w:val="Nessuno"/>
          <w:rFonts w:ascii="Times New Roman" w:hAnsi="Times New Roman" w:cs="Times New Roman"/>
          <w:sz w:val="22"/>
          <w:szCs w:val="22"/>
        </w:rPr>
        <w:t>13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settembre, primo giorno di scuola, e per tutta la prima settimana l’orario di i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n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gresso delle classi nell’istituto sarà differenziato</w:t>
      </w:r>
      <w:r w:rsidR="001F59A2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nei giorni per chiarimenti alle classi sulle misure anti rischio </w:t>
      </w:r>
      <w:proofErr w:type="spellStart"/>
      <w:r w:rsidR="001F59A2" w:rsidRPr="00FC16AC">
        <w:rPr>
          <w:rStyle w:val="Nessuno"/>
          <w:rFonts w:ascii="Times New Roman" w:hAnsi="Times New Roman" w:cs="Times New Roman"/>
          <w:sz w:val="22"/>
          <w:szCs w:val="22"/>
        </w:rPr>
        <w:t>covid</w:t>
      </w:r>
      <w:proofErr w:type="spellEnd"/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secondo le seguenti modalità: 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PLESSO PASCAL </w:t>
      </w:r>
    </w:p>
    <w:p w:rsidR="00687346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Il triennio automazione entra sempre alle ore 8.05 o 9.05 e esce sempre alle ore 13.05 o 14.05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Il triennio informatica e il biennio di entrambi gli indirizzi entra alle ore 8 o 9 e esce alle ore 13 o 14</w:t>
      </w:r>
    </w:p>
    <w:p w:rsidR="00852E89" w:rsidRDefault="00852E89" w:rsidP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Gli orari di entrata e uscita sono differenziati 8-13 o 9-14 per evitare assembramenti eccessivi.</w:t>
      </w:r>
    </w:p>
    <w:p w:rsidR="00852E89" w:rsidRPr="00FC16AC" w:rsidRDefault="00852E89" w:rsidP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Controllare l’orario di ingresso  da sito di istituto per la propria classe</w:t>
      </w:r>
    </w:p>
    <w:p w:rsidR="00A1052F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La sesta ora si svolge già dalla prima settimana</w:t>
      </w:r>
    </w:p>
    <w:p w:rsidR="00A1052F" w:rsidRPr="00FC16AC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lunedì </w:t>
      </w:r>
      <w:r w:rsidR="00CB3076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13</w:t>
      </w: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settembre</w:t>
      </w:r>
    </w:p>
    <w:p w:rsidR="00087019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Fonts w:ascii="Times New Roman" w:hAnsi="Times New Roman" w:cs="Times New Roman"/>
          <w:sz w:val="22"/>
          <w:szCs w:val="22"/>
        </w:rPr>
        <w:t xml:space="preserve">sono ammesse a scuola solo le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classi </w:t>
      </w:r>
      <w:r w:rsidR="000C7CBA">
        <w:rPr>
          <w:rStyle w:val="Nessuno"/>
          <w:rFonts w:ascii="Times New Roman" w:hAnsi="Times New Roman" w:cs="Times New Roman"/>
          <w:sz w:val="22"/>
          <w:szCs w:val="22"/>
        </w:rPr>
        <w:t>prime e seconde di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entrambi gli indirizzi</w:t>
      </w:r>
    </w:p>
    <w:p w:rsidR="000C7CBA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gli alunni delle classi prime</w:t>
      </w:r>
      <w:r w:rsidR="000C7CBA">
        <w:rPr>
          <w:rStyle w:val="Nessuno"/>
          <w:rFonts w:ascii="Times New Roman" w:hAnsi="Times New Roman" w:cs="Times New Roman"/>
          <w:sz w:val="22"/>
          <w:szCs w:val="22"/>
        </w:rPr>
        <w:t xml:space="preserve"> e seconde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si recheranno direttamente nelle loro aule secondo la disposizione i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n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dicata nell’orario scolastico che sarà pubblicato a breve.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Si ricorda che le classi prime </w:t>
      </w:r>
      <w:r w:rsidR="000C7CBA">
        <w:rPr>
          <w:rStyle w:val="Nessuno"/>
          <w:rFonts w:ascii="Times New Roman" w:hAnsi="Times New Roman" w:cs="Times New Roman"/>
          <w:sz w:val="22"/>
          <w:szCs w:val="22"/>
        </w:rPr>
        <w:t xml:space="preserve">e seconde salvo tre eccezioni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sono collocate al plesso Plauto, accessibile dal giardino a destra dello scalone centrale plesso Pascal</w:t>
      </w:r>
    </w:p>
    <w:p w:rsidR="000C7CBA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hAnsi="Times New Roman" w:cs="Times New Roman"/>
          <w:sz w:val="22"/>
          <w:szCs w:val="22"/>
          <w:u w:val="single"/>
        </w:rPr>
      </w:pPr>
    </w:p>
    <w:p w:rsidR="000C7CBA" w:rsidRPr="00FC16AC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Gli intervalli si svolgeranno 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 xml:space="preserve">come da circolare </w:t>
      </w:r>
      <w:r w:rsidR="001B1D0D">
        <w:rPr>
          <w:rStyle w:val="Nessuno"/>
          <w:rFonts w:ascii="Times New Roman" w:hAnsi="Times New Roman" w:cs="Times New Roman"/>
          <w:sz w:val="22"/>
          <w:szCs w:val="22"/>
        </w:rPr>
        <w:t>9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>-21</w:t>
      </w:r>
    </w:p>
    <w:p w:rsidR="000C7CBA" w:rsidRPr="00FC16AC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Martedì </w:t>
      </w:r>
      <w:r w:rsidR="000C7CBA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settembre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852E89" w:rsidRPr="00FC16AC" w:rsidRDefault="00DC07A2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Pr="00FC16AC">
        <w:rPr>
          <w:rFonts w:ascii="Times New Roman" w:hAnsi="Times New Roman" w:cs="Times New Roman"/>
          <w:sz w:val="22"/>
          <w:szCs w:val="22"/>
        </w:rPr>
        <w:t xml:space="preserve">sono ammesse a scuola solo le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classi </w:t>
      </w:r>
      <w:r w:rsidR="000C7CBA">
        <w:rPr>
          <w:rStyle w:val="Nessuno"/>
          <w:rFonts w:ascii="Times New Roman" w:hAnsi="Times New Roman" w:cs="Times New Roman"/>
          <w:sz w:val="22"/>
          <w:szCs w:val="22"/>
        </w:rPr>
        <w:t>del triennio di entrambi gli indirizzi</w:t>
      </w:r>
    </w:p>
    <w:p w:rsidR="000C7CBA" w:rsidRPr="00FC16AC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Gli intervalli si svolgeranno come da circolare </w:t>
      </w:r>
      <w:r w:rsidR="001B1D0D">
        <w:rPr>
          <w:rStyle w:val="Nessuno"/>
          <w:rFonts w:ascii="Times New Roman" w:hAnsi="Times New Roman" w:cs="Times New Roman"/>
          <w:sz w:val="22"/>
          <w:szCs w:val="22"/>
        </w:rPr>
        <w:t>9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>-21</w:t>
      </w:r>
    </w:p>
    <w:p w:rsidR="000C7CBA" w:rsidRPr="00FC16AC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 </w:t>
      </w:r>
      <w:r w:rsidR="00B50F78"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Mercoledì </w:t>
      </w:r>
      <w:r w:rsidR="000C7CBA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15</w:t>
      </w:r>
      <w:r w:rsidR="00B50F78"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settembre</w:t>
      </w:r>
    </w:p>
    <w:p w:rsidR="00087019" w:rsidRDefault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Tutte le classi</w:t>
      </w:r>
      <w:r w:rsidR="00852E89">
        <w:rPr>
          <w:rFonts w:ascii="Times New Roman" w:hAnsi="Times New Roman" w:cs="Times New Roman"/>
          <w:sz w:val="22"/>
          <w:szCs w:val="22"/>
        </w:rPr>
        <w:t xml:space="preserve"> svolgono le loro ore come da orario normale.</w:t>
      </w:r>
    </w:p>
    <w:p w:rsidR="000C7CBA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 xml:space="preserve">Gli orari di entrata e uscita sono differenziati 8-13 o 9-14 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 xml:space="preserve">o 8-14 </w:t>
      </w:r>
      <w:r>
        <w:rPr>
          <w:rStyle w:val="Nessuno"/>
          <w:rFonts w:ascii="Times New Roman" w:hAnsi="Times New Roman" w:cs="Times New Roman"/>
          <w:sz w:val="22"/>
          <w:szCs w:val="22"/>
        </w:rPr>
        <w:t>per evitare assembramenti eccessivi.</w:t>
      </w:r>
    </w:p>
    <w:p w:rsidR="000C7CBA" w:rsidRPr="00FC16AC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Controllare l’orario da sito di istituto per la propria classe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>.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Gli intervalli si sv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>olgeranno come da circolare</w:t>
      </w:r>
      <w:r w:rsidR="001B1D0D">
        <w:rPr>
          <w:rStyle w:val="Nessuno"/>
          <w:rFonts w:ascii="Times New Roman" w:hAnsi="Times New Roman" w:cs="Times New Roman"/>
          <w:sz w:val="22"/>
          <w:szCs w:val="22"/>
        </w:rPr>
        <w:t xml:space="preserve"> 9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>-21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PLESSO COMANDINI </w:t>
      </w:r>
    </w:p>
    <w:p w:rsidR="00A1052F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Per la prima settimana si svolgono soltanto 4 ore</w:t>
      </w:r>
    </w:p>
    <w:p w:rsidR="00A1052F" w:rsidRPr="00FC16AC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lunedì </w:t>
      </w:r>
      <w:r w:rsidR="00E30427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13</w:t>
      </w: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settembre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tutte e sole le prime IPSIA: </w:t>
      </w:r>
      <w:r w:rsidR="00DC07A2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ingresso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ore 9.</w:t>
      </w:r>
      <w:r w:rsidR="00A1052F">
        <w:rPr>
          <w:rStyle w:val="Nessuno"/>
          <w:rFonts w:ascii="Times New Roman" w:hAnsi="Times New Roman" w:cs="Times New Roman"/>
          <w:sz w:val="22"/>
          <w:szCs w:val="22"/>
        </w:rPr>
        <w:t>.05</w:t>
      </w:r>
    </w:p>
    <w:p w:rsidR="00087019" w:rsidRDefault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tutte l</w:t>
      </w:r>
      <w:r w:rsidR="00A1052F">
        <w:rPr>
          <w:rFonts w:ascii="Times New Roman" w:hAnsi="Times New Roman" w:cs="Times New Roman"/>
          <w:sz w:val="22"/>
          <w:szCs w:val="22"/>
        </w:rPr>
        <w:t>e altre classi: ingresso ore 10.05</w:t>
      </w:r>
    </w:p>
    <w:p w:rsidR="000C7CBA" w:rsidRDefault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Termine lezioni per tutte </w:t>
      </w:r>
      <w:r w:rsidR="00A1052F">
        <w:rPr>
          <w:rFonts w:ascii="Times New Roman" w:hAnsi="Times New Roman" w:cs="Times New Roman"/>
          <w:sz w:val="22"/>
          <w:szCs w:val="22"/>
        </w:rPr>
        <w:t xml:space="preserve">le classi </w:t>
      </w:r>
      <w:r>
        <w:rPr>
          <w:rFonts w:ascii="Times New Roman" w:hAnsi="Times New Roman" w:cs="Times New Roman"/>
          <w:sz w:val="22"/>
          <w:szCs w:val="22"/>
        </w:rPr>
        <w:t>ore 13</w:t>
      </w:r>
      <w:r w:rsidR="00A1052F">
        <w:rPr>
          <w:rFonts w:ascii="Times New Roman" w:hAnsi="Times New Roman" w:cs="Times New Roman"/>
          <w:sz w:val="22"/>
          <w:szCs w:val="22"/>
        </w:rPr>
        <w:t>.05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87019" w:rsidRPr="00FC16AC" w:rsidRDefault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 </w:t>
      </w:r>
      <w:r w:rsidR="00B50F78"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Martedì </w:t>
      </w:r>
      <w:r w:rsidR="00E30427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  <w:r w:rsidR="00B50F78"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settembre</w:t>
      </w:r>
    </w:p>
    <w:p w:rsidR="00087019" w:rsidRPr="00FC16AC" w:rsidRDefault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Tutte le classi </w:t>
      </w:r>
      <w:r w:rsidR="00A1052F">
        <w:rPr>
          <w:rFonts w:ascii="Times New Roman" w:hAnsi="Times New Roman" w:cs="Times New Roman"/>
          <w:sz w:val="22"/>
          <w:szCs w:val="22"/>
        </w:rPr>
        <w:t>ingresso ore 9.05 uscita ore 13.05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A1052F" w:rsidRPr="00FC16AC" w:rsidRDefault="00A1052F" w:rsidP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Gli intervalli si sv</w:t>
      </w:r>
      <w:r w:rsidR="001B1D0D">
        <w:rPr>
          <w:rStyle w:val="Nessuno"/>
          <w:rFonts w:ascii="Times New Roman" w:hAnsi="Times New Roman" w:cs="Times New Roman"/>
          <w:sz w:val="22"/>
          <w:szCs w:val="22"/>
        </w:rPr>
        <w:t>olgeranno come da circolare 9</w:t>
      </w:r>
      <w:r>
        <w:rPr>
          <w:rStyle w:val="Nessuno"/>
          <w:rFonts w:ascii="Times New Roman" w:hAnsi="Times New Roman" w:cs="Times New Roman"/>
          <w:sz w:val="22"/>
          <w:szCs w:val="22"/>
        </w:rPr>
        <w:t>-21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A1052F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</w:pPr>
      <w:r w:rsidRPr="00A1052F">
        <w:rPr>
          <w:rStyle w:val="Nessuno"/>
          <w:rFonts w:ascii="Times New Roman" w:hAnsi="Times New Roman" w:cs="Times New Roman"/>
          <w:b/>
          <w:sz w:val="22"/>
          <w:szCs w:val="22"/>
        </w:rPr>
        <w:t xml:space="preserve">Per l’IPSIA </w:t>
      </w:r>
      <w:proofErr w:type="spellStart"/>
      <w:r w:rsidRPr="00A1052F">
        <w:rPr>
          <w:rStyle w:val="Nessuno"/>
          <w:rFonts w:ascii="Times New Roman" w:hAnsi="Times New Roman" w:cs="Times New Roman"/>
          <w:b/>
          <w:sz w:val="22"/>
          <w:szCs w:val="22"/>
        </w:rPr>
        <w:t>Comandini</w:t>
      </w:r>
      <w:proofErr w:type="spellEnd"/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spacing w:before="100" w:after="100"/>
        <w:jc w:val="left"/>
        <w:rPr>
          <w:rFonts w:cs="Times New Roman"/>
          <w:sz w:val="22"/>
          <w:szCs w:val="22"/>
        </w:rPr>
      </w:pPr>
      <w:r w:rsidRPr="00FC16AC">
        <w:rPr>
          <w:rStyle w:val="NessunoA"/>
          <w:rFonts w:cs="Times New Roman"/>
          <w:sz w:val="22"/>
          <w:szCs w:val="22"/>
        </w:rPr>
        <w:t xml:space="preserve">I docenti eventualmente in </w:t>
      </w:r>
      <w:r w:rsidR="00A1052F">
        <w:rPr>
          <w:rStyle w:val="NessunoA"/>
          <w:rFonts w:cs="Times New Roman"/>
          <w:sz w:val="22"/>
          <w:szCs w:val="22"/>
        </w:rPr>
        <w:t>orario provvisorio indicati alla</w:t>
      </w:r>
      <w:r w:rsidRPr="00FC16AC">
        <w:rPr>
          <w:rStyle w:val="NessunoA"/>
          <w:rFonts w:cs="Times New Roman"/>
          <w:sz w:val="22"/>
          <w:szCs w:val="22"/>
        </w:rPr>
        <w:t xml:space="preserve"> quinta, sesta ora sono considerati impiegabili per sostituzioni dei colleghi per le ore previste di servizio.</w:t>
      </w:r>
    </w:p>
    <w:p w:rsidR="00087019" w:rsidRPr="00FC16AC" w:rsidRDefault="00B50F78">
      <w:pPr>
        <w:spacing w:before="100" w:after="100"/>
        <w:jc w:val="left"/>
        <w:rPr>
          <w:rFonts w:cs="Times New Roman"/>
          <w:sz w:val="22"/>
          <w:szCs w:val="22"/>
        </w:rPr>
      </w:pPr>
      <w:r w:rsidRPr="00FC16AC">
        <w:rPr>
          <w:rStyle w:val="NessunoA"/>
          <w:rFonts w:cs="Times New Roman"/>
          <w:sz w:val="22"/>
          <w:szCs w:val="22"/>
        </w:rPr>
        <w:t xml:space="preserve">Nella prima settimana per il plesso </w:t>
      </w:r>
      <w:proofErr w:type="spellStart"/>
      <w:r w:rsidRPr="00FC16AC">
        <w:rPr>
          <w:rStyle w:val="NessunoA"/>
          <w:rFonts w:cs="Times New Roman"/>
          <w:sz w:val="22"/>
          <w:szCs w:val="22"/>
        </w:rPr>
        <w:t>Comandini</w:t>
      </w:r>
      <w:proofErr w:type="spellEnd"/>
      <w:r w:rsidRPr="00FC16AC">
        <w:rPr>
          <w:rStyle w:val="NessunoA"/>
          <w:rFonts w:cs="Times New Roman"/>
          <w:sz w:val="22"/>
          <w:szCs w:val="22"/>
        </w:rPr>
        <w:t xml:space="preserve"> le ore di servizio dei docenti, ridotte, </w:t>
      </w:r>
      <w:r w:rsidR="00A1052F">
        <w:rPr>
          <w:rStyle w:val="NessunoA"/>
          <w:rFonts w:cs="Times New Roman"/>
          <w:sz w:val="22"/>
          <w:szCs w:val="22"/>
        </w:rPr>
        <w:t>possono essere</w:t>
      </w:r>
      <w:r w:rsidRPr="00FC16AC">
        <w:rPr>
          <w:rStyle w:val="NessunoA"/>
          <w:rFonts w:cs="Times New Roman"/>
          <w:sz w:val="22"/>
          <w:szCs w:val="22"/>
        </w:rPr>
        <w:t xml:space="preserve"> distribu</w:t>
      </w:r>
      <w:r w:rsidRPr="00FC16AC">
        <w:rPr>
          <w:rStyle w:val="NessunoA"/>
          <w:rFonts w:cs="Times New Roman"/>
          <w:sz w:val="22"/>
          <w:szCs w:val="22"/>
        </w:rPr>
        <w:t>i</w:t>
      </w:r>
      <w:r w:rsidRPr="00FC16AC">
        <w:rPr>
          <w:rStyle w:val="NessunoA"/>
          <w:rFonts w:cs="Times New Roman"/>
          <w:sz w:val="22"/>
          <w:szCs w:val="22"/>
        </w:rPr>
        <w:t>te su sei giorni.</w:t>
      </w:r>
    </w:p>
    <w:p w:rsidR="00A1052F" w:rsidRPr="00852E89" w:rsidRDefault="00B50F78" w:rsidP="00852E89">
      <w:pPr>
        <w:spacing w:before="100" w:after="100"/>
        <w:jc w:val="left"/>
        <w:rPr>
          <w:rStyle w:val="Nessuno"/>
          <w:rFonts w:cs="Times New Roman"/>
          <w:sz w:val="22"/>
          <w:szCs w:val="22"/>
        </w:rPr>
      </w:pPr>
      <w:r w:rsidRPr="00FC16AC">
        <w:rPr>
          <w:rStyle w:val="NessunoA"/>
          <w:rFonts w:cs="Times New Roman"/>
          <w:sz w:val="22"/>
          <w:szCs w:val="22"/>
        </w:rPr>
        <w:t>L’orario ridotto della prima settimana si rende necessario per scaglionare gli ingressi in attuazione delle m</w:t>
      </w:r>
      <w:r w:rsidRPr="00FC16AC">
        <w:rPr>
          <w:rStyle w:val="NessunoA"/>
          <w:rFonts w:cs="Times New Roman"/>
          <w:sz w:val="22"/>
          <w:szCs w:val="22"/>
        </w:rPr>
        <w:t>i</w:t>
      </w:r>
      <w:r w:rsidRPr="00FC16AC">
        <w:rPr>
          <w:rStyle w:val="NessunoA"/>
          <w:rFonts w:cs="Times New Roman"/>
          <w:sz w:val="22"/>
          <w:szCs w:val="22"/>
        </w:rPr>
        <w:t>sure anti-assembramento e spiegare a tutte le classi gli accessi differenziati e i percorsi anti-assembramento da tenere nei corridoi, nonché le regole di igiene e di sicurezza.</w:t>
      </w:r>
    </w:p>
    <w:p w:rsidR="00A1052F" w:rsidRDefault="00A1052F" w:rsidP="00A1052F">
      <w:pPr>
        <w:rPr>
          <w:rStyle w:val="Nessuno"/>
          <w:b/>
        </w:rPr>
      </w:pPr>
    </w:p>
    <w:p w:rsidR="00A1052F" w:rsidRDefault="001773F1" w:rsidP="00A1052F">
      <w:pPr>
        <w:rPr>
          <w:rStyle w:val="Nessuno"/>
          <w:b/>
        </w:rPr>
      </w:pPr>
      <w:r>
        <w:rPr>
          <w:rStyle w:val="Nessuno"/>
          <w:b/>
        </w:rPr>
        <w:t>AMBIENTI D’USO PER INGRESSI E USCITE</w:t>
      </w:r>
    </w:p>
    <w:p w:rsidR="00852E89" w:rsidRDefault="00852E89" w:rsidP="00A1052F">
      <w:pPr>
        <w:rPr>
          <w:rStyle w:val="Nessuno"/>
          <w:b/>
        </w:rPr>
      </w:pPr>
      <w:r>
        <w:rPr>
          <w:rStyle w:val="Nessuno"/>
          <w:b/>
        </w:rPr>
        <w:t xml:space="preserve">Alunni del plesso </w:t>
      </w:r>
      <w:proofErr w:type="spellStart"/>
      <w:r>
        <w:rPr>
          <w:rStyle w:val="Nessuno"/>
          <w:b/>
        </w:rPr>
        <w:t>Comandini</w:t>
      </w:r>
      <w:proofErr w:type="spellEnd"/>
      <w:r>
        <w:rPr>
          <w:rStyle w:val="Nessuno"/>
          <w:b/>
        </w:rPr>
        <w:t xml:space="preserve"> (IPSIA e triennio automazione Pascal)</w:t>
      </w:r>
    </w:p>
    <w:p w:rsidR="00852E89" w:rsidRDefault="00852E89" w:rsidP="00A1052F">
      <w:pPr>
        <w:rPr>
          <w:rStyle w:val="Nessuno"/>
          <w:b/>
        </w:rPr>
      </w:pPr>
    </w:p>
    <w:p w:rsidR="00A1052F" w:rsidRDefault="00A1052F" w:rsidP="00A1052F">
      <w:pPr>
        <w:rPr>
          <w:rStyle w:val="Nessuno"/>
        </w:rPr>
      </w:pPr>
      <w:r w:rsidRPr="002E30EF">
        <w:rPr>
          <w:rStyle w:val="Nessuno"/>
          <w:b/>
        </w:rPr>
        <w:t xml:space="preserve">Ingresso e uscita dalle scale esterne di emergenza lato bar via </w:t>
      </w:r>
      <w:proofErr w:type="spellStart"/>
      <w:r w:rsidRPr="002E30EF">
        <w:rPr>
          <w:rStyle w:val="Nessuno"/>
          <w:b/>
        </w:rPr>
        <w:t>Savolini</w:t>
      </w:r>
      <w:proofErr w:type="spellEnd"/>
      <w:r w:rsidR="00852E89">
        <w:rPr>
          <w:rStyle w:val="Nessuno"/>
        </w:rPr>
        <w:t xml:space="preserve"> </w:t>
      </w:r>
    </w:p>
    <w:p w:rsidR="00A1052F" w:rsidRPr="00A1052F" w:rsidRDefault="00A1052F" w:rsidP="00A1052F">
      <w:pPr>
        <w:rPr>
          <w:rStyle w:val="Nessuno"/>
        </w:rPr>
      </w:pPr>
      <w:r w:rsidRPr="00A1052F">
        <w:rPr>
          <w:rStyle w:val="Nessuno"/>
        </w:rPr>
        <w:t xml:space="preserve">allievi del Primo Piano </w:t>
      </w:r>
      <w:r w:rsidR="00852E89">
        <w:rPr>
          <w:rStyle w:val="Nessuno"/>
        </w:rPr>
        <w:t xml:space="preserve">semi-corridoio </w:t>
      </w:r>
      <w:r w:rsidRPr="00A1052F">
        <w:rPr>
          <w:rStyle w:val="Nessuno"/>
        </w:rPr>
        <w:t xml:space="preserve">lato via </w:t>
      </w:r>
      <w:proofErr w:type="spellStart"/>
      <w:r w:rsidRPr="00A1052F">
        <w:rPr>
          <w:rStyle w:val="Nessuno"/>
        </w:rPr>
        <w:t>Savolini</w:t>
      </w:r>
      <w:proofErr w:type="spellEnd"/>
    </w:p>
    <w:p w:rsidR="00A1052F" w:rsidRPr="002E30EF" w:rsidRDefault="00A1052F" w:rsidP="00A1052F">
      <w:pPr>
        <w:rPr>
          <w:rStyle w:val="Nessuno"/>
        </w:rPr>
      </w:pPr>
      <w:r w:rsidRPr="002E30EF">
        <w:rPr>
          <w:rStyle w:val="Nessuno"/>
        </w:rPr>
        <w:t xml:space="preserve"> (marcare badge al totem collocato al primo piano)</w:t>
      </w:r>
    </w:p>
    <w:p w:rsidR="00852E89" w:rsidRDefault="00A1052F" w:rsidP="00A1052F">
      <w:pPr>
        <w:rPr>
          <w:rStyle w:val="Nessuno"/>
        </w:rPr>
      </w:pPr>
      <w:r w:rsidRPr="000C7C53">
        <w:rPr>
          <w:rStyle w:val="Nessuno"/>
          <w:b/>
        </w:rPr>
        <w:t xml:space="preserve">Ingresso e uscita dalle scale esterne di emergenza lato bar via </w:t>
      </w:r>
      <w:proofErr w:type="spellStart"/>
      <w:r w:rsidRPr="000C7C53">
        <w:rPr>
          <w:rStyle w:val="Nessuno"/>
          <w:b/>
        </w:rPr>
        <w:t>Savolini</w:t>
      </w:r>
      <w:proofErr w:type="spellEnd"/>
      <w:r>
        <w:rPr>
          <w:rStyle w:val="Nessuno"/>
        </w:rPr>
        <w:t xml:space="preserve"> </w:t>
      </w:r>
    </w:p>
    <w:p w:rsidR="00A1052F" w:rsidRPr="002E30EF" w:rsidRDefault="00A1052F" w:rsidP="00852E89">
      <w:pPr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52E89">
        <w:rPr>
          <w:rStyle w:val="Nessuno"/>
        </w:rPr>
        <w:t>allievi del Secondo Piano</w:t>
      </w:r>
      <w:r>
        <w:rPr>
          <w:rStyle w:val="Nessuno"/>
        </w:rPr>
        <w:t xml:space="preserve"> </w:t>
      </w:r>
      <w:r w:rsidR="00852E89">
        <w:rPr>
          <w:rStyle w:val="Nessuno"/>
        </w:rPr>
        <w:t xml:space="preserve">semi-corridoio </w:t>
      </w:r>
      <w:r w:rsidR="00852E89" w:rsidRPr="00A1052F">
        <w:rPr>
          <w:rStyle w:val="Nessuno"/>
        </w:rPr>
        <w:t xml:space="preserve">lato via </w:t>
      </w:r>
      <w:proofErr w:type="spellStart"/>
      <w:r w:rsidR="00852E89" w:rsidRPr="00A1052F">
        <w:rPr>
          <w:rStyle w:val="Nessuno"/>
        </w:rPr>
        <w:t>Savolini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br/>
      </w:r>
      <w:r w:rsidRPr="002E30EF">
        <w:rPr>
          <w:rStyle w:val="Nessuno"/>
        </w:rPr>
        <w:t>(marcare badge al totem collocato al primo piano)</w:t>
      </w:r>
    </w:p>
    <w:p w:rsidR="00A1052F" w:rsidRDefault="00A1052F" w:rsidP="00A1052F">
      <w:pPr>
        <w:rPr>
          <w:rStyle w:val="Nessuno"/>
        </w:rPr>
      </w:pPr>
      <w:r w:rsidRPr="000C7C53">
        <w:rPr>
          <w:rStyle w:val="Nessuno"/>
          <w:b/>
        </w:rPr>
        <w:t xml:space="preserve">Ingresso e uscita da ingresso centrale via </w:t>
      </w:r>
      <w:proofErr w:type="spellStart"/>
      <w:r w:rsidRPr="000C7C53">
        <w:rPr>
          <w:rStyle w:val="Nessuno"/>
          <w:b/>
        </w:rPr>
        <w:t>Boscone</w:t>
      </w:r>
      <w:proofErr w:type="spellEnd"/>
      <w:r>
        <w:rPr>
          <w:rStyle w:val="Nessuno"/>
        </w:rPr>
        <w:t xml:space="preserve"> – </w:t>
      </w:r>
    </w:p>
    <w:p w:rsidR="00A1052F" w:rsidRDefault="00A1052F" w:rsidP="00A1052F">
      <w:pPr>
        <w:rPr>
          <w:rStyle w:val="Nessuno"/>
        </w:rPr>
      </w:pPr>
      <w:r w:rsidRPr="00A1052F">
        <w:rPr>
          <w:rStyle w:val="Nessuno"/>
        </w:rPr>
        <w:t xml:space="preserve">Allievi del Primo Piano </w:t>
      </w:r>
      <w:r w:rsidR="00852E89">
        <w:rPr>
          <w:rStyle w:val="Nessuno"/>
        </w:rPr>
        <w:t xml:space="preserve">semi-corridoio </w:t>
      </w:r>
      <w:r>
        <w:rPr>
          <w:rStyle w:val="Nessuno"/>
        </w:rPr>
        <w:t xml:space="preserve">lato  via </w:t>
      </w:r>
      <w:proofErr w:type="spellStart"/>
      <w:r>
        <w:rPr>
          <w:rStyle w:val="Nessuno"/>
        </w:rPr>
        <w:t>Boscone</w:t>
      </w:r>
      <w:proofErr w:type="spellEnd"/>
    </w:p>
    <w:p w:rsidR="00A1052F" w:rsidRPr="002E30EF" w:rsidRDefault="00A1052F" w:rsidP="00A1052F">
      <w:pPr>
        <w:rPr>
          <w:rStyle w:val="Nessuno"/>
        </w:rPr>
      </w:pPr>
      <w:r w:rsidRPr="002E30EF">
        <w:rPr>
          <w:rStyle w:val="Nessuno"/>
        </w:rPr>
        <w:t xml:space="preserve"> (marcare il badge dal totem ingresso centrale)</w:t>
      </w:r>
    </w:p>
    <w:p w:rsidR="00A1052F" w:rsidRPr="000C7C53" w:rsidRDefault="00A1052F" w:rsidP="00A1052F">
      <w:pPr>
        <w:pStyle w:val="Paragrafoelenco"/>
        <w:spacing w:after="0" w:line="240" w:lineRule="auto"/>
        <w:jc w:val="both"/>
        <w:rPr>
          <w:rStyle w:val="Nessuno"/>
          <w:sz w:val="24"/>
          <w:szCs w:val="24"/>
        </w:rPr>
      </w:pPr>
    </w:p>
    <w:p w:rsidR="00852E89" w:rsidRDefault="00A1052F" w:rsidP="00A1052F">
      <w:pPr>
        <w:rPr>
          <w:rStyle w:val="Nessuno"/>
        </w:rPr>
      </w:pPr>
      <w:r w:rsidRPr="000C7C53">
        <w:rPr>
          <w:rStyle w:val="Nessuno"/>
          <w:b/>
        </w:rPr>
        <w:t xml:space="preserve">Ingresso e uscita da ingresso centrale via </w:t>
      </w:r>
      <w:proofErr w:type="spellStart"/>
      <w:r w:rsidRPr="000C7C53">
        <w:rPr>
          <w:rStyle w:val="Nessuno"/>
          <w:b/>
        </w:rPr>
        <w:t>Boscone</w:t>
      </w:r>
      <w:proofErr w:type="spellEnd"/>
      <w:r>
        <w:rPr>
          <w:rStyle w:val="Nessuno"/>
        </w:rPr>
        <w:t xml:space="preserve">: </w:t>
      </w:r>
    </w:p>
    <w:p w:rsidR="002261F3" w:rsidRDefault="00A1052F" w:rsidP="00A1052F">
      <w:pPr>
        <w:rPr>
          <w:rStyle w:val="Nessuno"/>
        </w:rPr>
      </w:pPr>
      <w:r w:rsidRPr="00852E89">
        <w:rPr>
          <w:rStyle w:val="Nessuno"/>
        </w:rPr>
        <w:lastRenderedPageBreak/>
        <w:t>allievi del Secondo Piano</w:t>
      </w:r>
      <w:r>
        <w:rPr>
          <w:rStyle w:val="Nessuno"/>
        </w:rPr>
        <w:t xml:space="preserve"> (dopo l’ingresso, prima scala a destra e sinistra) – </w:t>
      </w:r>
      <w:r w:rsidR="00852E89">
        <w:rPr>
          <w:rStyle w:val="Nessuno"/>
        </w:rPr>
        <w:t xml:space="preserve">semi-corridoio </w:t>
      </w:r>
      <w:r w:rsidR="002261F3">
        <w:rPr>
          <w:rStyle w:val="Nessuno"/>
        </w:rPr>
        <w:t xml:space="preserve">lato via </w:t>
      </w:r>
      <w:proofErr w:type="spellStart"/>
      <w:r w:rsidR="002261F3">
        <w:rPr>
          <w:rStyle w:val="Nessuno"/>
        </w:rPr>
        <w:t>Boscone</w:t>
      </w:r>
      <w:proofErr w:type="spellEnd"/>
    </w:p>
    <w:p w:rsidR="00A1052F" w:rsidRPr="002E30EF" w:rsidRDefault="00A1052F" w:rsidP="00A1052F">
      <w:r w:rsidRPr="002E30EF">
        <w:rPr>
          <w:rStyle w:val="Nessuno"/>
        </w:rPr>
        <w:t>(marcare il badge dal totem ingresso centrale)</w:t>
      </w:r>
    </w:p>
    <w:p w:rsidR="00A1052F" w:rsidRPr="002E30EF" w:rsidRDefault="00A1052F" w:rsidP="00A1052F">
      <w:r w:rsidRPr="002E30EF">
        <w:rPr>
          <w:rStyle w:val="Nessuno"/>
          <w:b/>
        </w:rPr>
        <w:t>Ingresso e uscita lato laboratori</w:t>
      </w:r>
      <w:r w:rsidRPr="002E30EF">
        <w:rPr>
          <w:rStyle w:val="Nessuno"/>
        </w:rPr>
        <w:t xml:space="preserve"> – Allievi che hanno la prima o ultima ora in laboratori, presso le porte di sicurezza a metà del primo corridoio laboratorio, (marcare badge al totem collocato nel co</w:t>
      </w:r>
      <w:r w:rsidRPr="002E30EF">
        <w:rPr>
          <w:rStyle w:val="Nessuno"/>
        </w:rPr>
        <w:t>r</w:t>
      </w:r>
      <w:r w:rsidRPr="002E30EF">
        <w:rPr>
          <w:rStyle w:val="Nessuno"/>
        </w:rPr>
        <w:t>ridoio laboratori)</w:t>
      </w:r>
    </w:p>
    <w:p w:rsidR="00852E89" w:rsidRDefault="00852E89" w:rsidP="00A1052F">
      <w:pPr>
        <w:rPr>
          <w:rStyle w:val="Nessuno"/>
          <w:b/>
        </w:rPr>
      </w:pPr>
    </w:p>
    <w:p w:rsidR="00A1052F" w:rsidRDefault="00A1052F" w:rsidP="00A1052F">
      <w:pPr>
        <w:rPr>
          <w:rStyle w:val="Nessuno"/>
        </w:rPr>
      </w:pPr>
      <w:r w:rsidRPr="000C7C53">
        <w:rPr>
          <w:rStyle w:val="Nessuno"/>
          <w:b/>
        </w:rPr>
        <w:t>Alunni del plesso Pascal</w:t>
      </w:r>
      <w:r w:rsidR="002261F3">
        <w:rPr>
          <w:rStyle w:val="Nessuno"/>
        </w:rPr>
        <w:t xml:space="preserve"> </w:t>
      </w:r>
    </w:p>
    <w:p w:rsidR="00A1052F" w:rsidRDefault="00A1052F" w:rsidP="00A1052F">
      <w:pPr>
        <w:rPr>
          <w:rStyle w:val="Nessuno"/>
        </w:rPr>
      </w:pPr>
      <w:r w:rsidRPr="000C7C53">
        <w:rPr>
          <w:rStyle w:val="Nessuno"/>
          <w:b/>
        </w:rPr>
        <w:t>Aule</w:t>
      </w:r>
      <w:r w:rsidR="002261F3">
        <w:rPr>
          <w:rStyle w:val="Nessuno"/>
          <w:b/>
        </w:rPr>
        <w:t xml:space="preserve">, </w:t>
      </w:r>
      <w:r>
        <w:rPr>
          <w:rStyle w:val="Nessuno"/>
          <w:b/>
        </w:rPr>
        <w:t xml:space="preserve">78 </w:t>
      </w:r>
      <w:r w:rsidRPr="000C7C53">
        <w:rPr>
          <w:rStyle w:val="Nessuno"/>
          <w:b/>
        </w:rPr>
        <w:t>e 69</w:t>
      </w:r>
      <w:r>
        <w:rPr>
          <w:rStyle w:val="Nessuno"/>
          <w:b/>
        </w:rPr>
        <w:t>, LT e CAD</w:t>
      </w:r>
      <w:r w:rsidR="002261F3">
        <w:rPr>
          <w:rStyle w:val="Nessuno"/>
          <w:b/>
        </w:rPr>
        <w:t xml:space="preserve"> e aula Magna</w:t>
      </w:r>
      <w:r>
        <w:rPr>
          <w:rStyle w:val="Nessuno"/>
        </w:rPr>
        <w:t xml:space="preserve">: ingresso da </w:t>
      </w:r>
      <w:proofErr w:type="spellStart"/>
      <w:r>
        <w:rPr>
          <w:rStyle w:val="Nessuno"/>
        </w:rPr>
        <w:t>da</w:t>
      </w:r>
      <w:proofErr w:type="spellEnd"/>
      <w:r>
        <w:rPr>
          <w:rStyle w:val="Nessuno"/>
        </w:rPr>
        <w:t xml:space="preserve"> lato bar via Baracca (marcare il badge al totem vicino il bar)</w:t>
      </w:r>
    </w:p>
    <w:p w:rsidR="00A1052F" w:rsidRDefault="00A1052F" w:rsidP="00A1052F">
      <w:pPr>
        <w:rPr>
          <w:rStyle w:val="Nessuno"/>
        </w:rPr>
      </w:pPr>
      <w:r>
        <w:rPr>
          <w:rStyle w:val="Nessuno"/>
          <w:b/>
        </w:rPr>
        <w:t>Aule 15,16</w:t>
      </w:r>
      <w:r w:rsidRPr="000C7C53">
        <w:rPr>
          <w:rStyle w:val="Nessuno"/>
          <w:b/>
        </w:rPr>
        <w:t>,18,19</w:t>
      </w:r>
      <w:r w:rsidR="002261F3">
        <w:rPr>
          <w:rStyle w:val="Nessuno"/>
        </w:rPr>
        <w:t>:</w:t>
      </w:r>
      <w:r>
        <w:rPr>
          <w:rStyle w:val="Nessuno"/>
        </w:rPr>
        <w:t xml:space="preserve"> ingresso </w:t>
      </w:r>
      <w:r w:rsidR="002261F3">
        <w:rPr>
          <w:rStyle w:val="Nessuno"/>
        </w:rPr>
        <w:t>centrale</w:t>
      </w:r>
      <w:r>
        <w:rPr>
          <w:rStyle w:val="Nessuno"/>
        </w:rPr>
        <w:t xml:space="preserve"> (marcare badge al totem presso distributori automatici ala sud)</w:t>
      </w:r>
    </w:p>
    <w:p w:rsidR="002261F3" w:rsidRPr="002261F3" w:rsidRDefault="002261F3" w:rsidP="00A1052F">
      <w:pPr>
        <w:rPr>
          <w:rStyle w:val="Nessuno"/>
          <w:b/>
        </w:rPr>
      </w:pPr>
      <w:r>
        <w:rPr>
          <w:rStyle w:val="Nessuno"/>
          <w:b/>
        </w:rPr>
        <w:t xml:space="preserve">Aule 81, 82, 88: </w:t>
      </w:r>
      <w:r w:rsidRPr="002261F3">
        <w:rPr>
          <w:rStyle w:val="Nessuno"/>
        </w:rPr>
        <w:t>ingresso piano seminterrato a destra dello scalone</w:t>
      </w:r>
    </w:p>
    <w:p w:rsidR="00A1052F" w:rsidRDefault="00A1052F" w:rsidP="00A1052F">
      <w:pPr>
        <w:rPr>
          <w:rStyle w:val="Nessuno"/>
        </w:rPr>
      </w:pPr>
    </w:p>
    <w:p w:rsidR="00A1052F" w:rsidRPr="00CB374A" w:rsidRDefault="00A1052F" w:rsidP="002261F3">
      <w:pPr>
        <w:spacing w:after="240"/>
        <w:rPr>
          <w:rStyle w:val="Nessuno"/>
        </w:rPr>
      </w:pPr>
      <w:r w:rsidRPr="002261F3">
        <w:rPr>
          <w:rStyle w:val="Nessuno"/>
          <w:b/>
        </w:rPr>
        <w:t xml:space="preserve">alunni del Plesso Plauto </w:t>
      </w:r>
    </w:p>
    <w:p w:rsidR="00A1052F" w:rsidRDefault="00A1052F" w:rsidP="00A1052F">
      <w:pPr>
        <w:rPr>
          <w:rStyle w:val="Nessuno"/>
        </w:rPr>
      </w:pPr>
      <w:r w:rsidRPr="000C7C53">
        <w:rPr>
          <w:rStyle w:val="Nessuno"/>
          <w:b/>
        </w:rPr>
        <w:t xml:space="preserve">Ingresso </w:t>
      </w:r>
      <w:r>
        <w:rPr>
          <w:rStyle w:val="Nessuno"/>
          <w:b/>
        </w:rPr>
        <w:t>dal giardino di intermezzo tra edificio Pascal e edificio Plauto</w:t>
      </w:r>
      <w:r>
        <w:rPr>
          <w:rStyle w:val="Nessuno"/>
        </w:rPr>
        <w:t>, per file ordinate a d</w:t>
      </w:r>
      <w:r>
        <w:rPr>
          <w:rStyle w:val="Nessuno"/>
        </w:rPr>
        <w:t>i</w:t>
      </w:r>
      <w:r>
        <w:rPr>
          <w:rStyle w:val="Nessuno"/>
        </w:rPr>
        <w:t>stanza di un metro almeno e con obbligo di mascherina</w:t>
      </w:r>
    </w:p>
    <w:p w:rsidR="00A1052F" w:rsidRDefault="00A1052F" w:rsidP="00A1052F">
      <w:pPr>
        <w:rPr>
          <w:rStyle w:val="Nessuno"/>
        </w:rPr>
      </w:pPr>
      <w:r>
        <w:rPr>
          <w:rStyle w:val="Nessuno"/>
        </w:rPr>
        <w:t xml:space="preserve"> - marcare badge presso Totem ingresso Plauto</w:t>
      </w:r>
    </w:p>
    <w:p w:rsidR="002261F3" w:rsidRDefault="002261F3" w:rsidP="00A1052F">
      <w:pPr>
        <w:rPr>
          <w:rStyle w:val="Nessuno"/>
        </w:rPr>
      </w:pPr>
    </w:p>
    <w:p w:rsidR="00A1052F" w:rsidRDefault="00A1052F" w:rsidP="00A1052F">
      <w:pPr>
        <w:spacing w:before="100"/>
        <w:rPr>
          <w:rStyle w:val="Nessuno"/>
        </w:rPr>
      </w:pPr>
      <w:r>
        <w:rPr>
          <w:rStyle w:val="Nessuno"/>
        </w:rPr>
        <w:t>Tutti gli alunni/e categoricamente possono accedere all’istituto di competenza non prima di 10 m</w:t>
      </w:r>
      <w:r>
        <w:rPr>
          <w:rStyle w:val="Nessuno"/>
        </w:rPr>
        <w:t>i</w:t>
      </w:r>
      <w:r>
        <w:rPr>
          <w:rStyle w:val="Nessuno"/>
        </w:rPr>
        <w:t>nuti dall’inizio della prima lezione. Nel mentre, in deroga all’ordinario regolamento di istituto, ha</w:t>
      </w:r>
      <w:r>
        <w:rPr>
          <w:rStyle w:val="Nessuno"/>
        </w:rPr>
        <w:t>n</w:t>
      </w:r>
      <w:r>
        <w:rPr>
          <w:rStyle w:val="Nessuno"/>
        </w:rPr>
        <w:t>no divieto tassativo di sostare nella zona bar o in altri spazi interni della scuola. Possono sostare all’aperto, nei cortili antistanti i plessi, fermo restando il distanziamento di un metro e l’uso cons</w:t>
      </w:r>
      <w:r>
        <w:rPr>
          <w:rStyle w:val="Nessuno"/>
        </w:rPr>
        <w:t>i</w:t>
      </w:r>
      <w:r>
        <w:rPr>
          <w:rStyle w:val="Nessuno"/>
        </w:rPr>
        <w:t>gliato della mascherina individuale.</w:t>
      </w:r>
    </w:p>
    <w:p w:rsidR="00A1052F" w:rsidRDefault="00A1052F" w:rsidP="00A1052F">
      <w:pPr>
        <w:spacing w:before="100"/>
        <w:rPr>
          <w:rStyle w:val="Nessuno"/>
        </w:rPr>
      </w:pPr>
      <w:r>
        <w:rPr>
          <w:rStyle w:val="Nessuno"/>
        </w:rPr>
        <w:t>Dal momento dell’accesso a scuola, è fatto obbligo per alunni e personale di indossare la mascher</w:t>
      </w:r>
      <w:r>
        <w:rPr>
          <w:rStyle w:val="Nessuno"/>
        </w:rPr>
        <w:t>i</w:t>
      </w:r>
      <w:r>
        <w:rPr>
          <w:rStyle w:val="Nessuno"/>
        </w:rPr>
        <w:t xml:space="preserve">na </w:t>
      </w:r>
      <w:r w:rsidR="00852E89">
        <w:rPr>
          <w:rStyle w:val="Nessuno"/>
        </w:rPr>
        <w:t>anche</w:t>
      </w:r>
      <w:r>
        <w:rPr>
          <w:rStyle w:val="Nessuno"/>
        </w:rPr>
        <w:t xml:space="preserve"> </w:t>
      </w:r>
      <w:r w:rsidR="00852E89">
        <w:rPr>
          <w:rStyle w:val="Nessuno"/>
        </w:rPr>
        <w:t>nella</w:t>
      </w:r>
      <w:r>
        <w:rPr>
          <w:rStyle w:val="Nessuno"/>
        </w:rPr>
        <w:t xml:space="preserve"> propria postazione (ufficio per gli ATA, cattedra per il docente, banco per l’alunno) come da </w:t>
      </w:r>
      <w:proofErr w:type="spellStart"/>
      <w:r w:rsidR="00DA1140">
        <w:rPr>
          <w:rStyle w:val="Nessuno"/>
        </w:rPr>
        <w:t>DL</w:t>
      </w:r>
      <w:proofErr w:type="spellEnd"/>
      <w:r w:rsidR="00DA1140">
        <w:rPr>
          <w:rStyle w:val="Nessuno"/>
        </w:rPr>
        <w:t xml:space="preserve"> 111/21</w:t>
      </w:r>
    </w:p>
    <w:p w:rsidR="00852E89" w:rsidRDefault="00852E89" w:rsidP="00A1052F">
      <w:pPr>
        <w:spacing w:before="100"/>
        <w:rPr>
          <w:rStyle w:val="Nessuno"/>
          <w:b/>
        </w:rPr>
      </w:pPr>
      <w:r w:rsidRPr="00852E89">
        <w:rPr>
          <w:rStyle w:val="Nessuno"/>
          <w:b/>
        </w:rPr>
        <w:t>Dunque tutti gli alunni indossano mascherine anche al banco.</w:t>
      </w:r>
      <w:r>
        <w:rPr>
          <w:rStyle w:val="Nessuno"/>
          <w:b/>
        </w:rPr>
        <w:t xml:space="preserve"> Si ricorda che le norme sopra citate consentono anche distanze bocca a bocca inferiori a un metro fermo restando uso m</w:t>
      </w:r>
      <w:r>
        <w:rPr>
          <w:rStyle w:val="Nessuno"/>
          <w:b/>
        </w:rPr>
        <w:t>a</w:t>
      </w:r>
      <w:r>
        <w:rPr>
          <w:rStyle w:val="Nessuno"/>
          <w:b/>
        </w:rPr>
        <w:t>scherine</w:t>
      </w:r>
    </w:p>
    <w:p w:rsidR="00852E89" w:rsidRPr="00852E89" w:rsidRDefault="00852E89" w:rsidP="00A1052F">
      <w:pPr>
        <w:spacing w:before="100"/>
        <w:rPr>
          <w:rStyle w:val="Nessuno"/>
          <w:b/>
        </w:rPr>
      </w:pPr>
    </w:p>
    <w:p w:rsidR="00A1052F" w:rsidRPr="00DA1140" w:rsidRDefault="00A1052F" w:rsidP="00DA1140">
      <w:pPr>
        <w:spacing w:before="100"/>
        <w:rPr>
          <w:b/>
        </w:rPr>
      </w:pPr>
      <w:r w:rsidRPr="00342BDE">
        <w:rPr>
          <w:rStyle w:val="Nessuno"/>
          <w:b/>
        </w:rPr>
        <w:t xml:space="preserve">Gli alunni </w:t>
      </w:r>
      <w:r w:rsidR="00852E89">
        <w:rPr>
          <w:rStyle w:val="Nessuno"/>
          <w:b/>
        </w:rPr>
        <w:t>con</w:t>
      </w:r>
      <w:r w:rsidR="00DA1140">
        <w:rPr>
          <w:rStyle w:val="Nessuno"/>
          <w:b/>
        </w:rPr>
        <w:t xml:space="preserve"> classi r</w:t>
      </w:r>
      <w:r w:rsidRPr="00342BDE">
        <w:rPr>
          <w:rStyle w:val="Nessuno"/>
          <w:b/>
        </w:rPr>
        <w:t>otanti</w:t>
      </w:r>
      <w:r w:rsidR="00852E89">
        <w:rPr>
          <w:rStyle w:val="Nessuno"/>
          <w:b/>
        </w:rPr>
        <w:t xml:space="preserve"> al Plesso Pascal e</w:t>
      </w:r>
      <w:r w:rsidRPr="00342BDE">
        <w:rPr>
          <w:rStyle w:val="Nessuno"/>
          <w:b/>
        </w:rPr>
        <w:t xml:space="preserve">ntreranno in base all’aula che hanno in orario in quel dato giorno e </w:t>
      </w:r>
      <w:proofErr w:type="spellStart"/>
      <w:r w:rsidRPr="00342BDE">
        <w:rPr>
          <w:rStyle w:val="Nessuno"/>
          <w:b/>
        </w:rPr>
        <w:t>settimana.</w:t>
      </w:r>
      <w:r w:rsidRPr="00603CBB">
        <w:rPr>
          <w:rFonts w:eastAsia="Times New Roman" w:cs="Times New Roman"/>
          <w:b/>
          <w:bCs/>
          <w:i/>
          <w:iCs/>
          <w:color w:val="FFFFFF"/>
          <w:bdr w:val="none" w:sz="0" w:space="0" w:color="auto"/>
          <w:shd w:val="clear" w:color="auto" w:fill="auto"/>
        </w:rPr>
        <w:t>enda</w:t>
      </w:r>
      <w:proofErr w:type="spellEnd"/>
      <w:r w:rsidRPr="00603CBB">
        <w:rPr>
          <w:rFonts w:eastAsia="Times New Roman" w:cs="Times New Roman"/>
          <w:b/>
          <w:bCs/>
          <w:i/>
          <w:iCs/>
          <w:color w:val="FFFFFF"/>
          <w:bdr w:val="none" w:sz="0" w:space="0" w:color="auto"/>
          <w:shd w:val="clear" w:color="auto" w:fill="auto"/>
        </w:rPr>
        <w:t xml:space="preserve"> totem:</w:t>
      </w:r>
    </w:p>
    <w:p w:rsidR="00A1052F" w:rsidRPr="00603CBB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Calibri"/>
          <w:color w:val="00000A"/>
          <w:bdr w:val="none" w:sz="0" w:space="0" w:color="auto"/>
          <w:shd w:val="clear" w:color="auto" w:fill="auto"/>
        </w:rPr>
      </w:pPr>
      <w:r w:rsidRPr="00603CBB">
        <w:rPr>
          <w:rFonts w:ascii="Symbol" w:eastAsia="Times New Roman" w:hAnsi="Symbol" w:cs="Calibri"/>
          <w:color w:val="00000A"/>
          <w:bdr w:val="none" w:sz="0" w:space="0" w:color="auto"/>
          <w:shd w:val="clear" w:color="auto" w:fill="auto"/>
        </w:rPr>
        <w:t></w:t>
      </w:r>
      <w:r w:rsidRPr="00603CBB">
        <w:rPr>
          <w:rFonts w:eastAsia="Times New Roman" w:cs="Times New Roman"/>
          <w:color w:val="00000A"/>
          <w:sz w:val="14"/>
          <w:szCs w:val="14"/>
          <w:bdr w:val="none" w:sz="0" w:space="0" w:color="auto"/>
          <w:shd w:val="clear" w:color="auto" w:fill="auto"/>
        </w:rPr>
        <w:t xml:space="preserve">         </w:t>
      </w: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3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 totem al </w:t>
      </w:r>
      <w:proofErr w:type="spellStart"/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Comandini</w:t>
      </w:r>
      <w:proofErr w:type="spellEnd"/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:</w:t>
      </w:r>
    </w:p>
    <w:p w:rsidR="00A1052F" w:rsidRPr="00603CBB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Calibri"/>
          <w:color w:val="00000A"/>
          <w:bdr w:val="none" w:sz="0" w:space="0" w:color="auto"/>
          <w:shd w:val="clear" w:color="auto" w:fill="auto"/>
        </w:rPr>
      </w:pP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1.</w:t>
      </w:r>
      <w:r w:rsidRPr="00603CBB">
        <w:rPr>
          <w:rFonts w:eastAsia="Times New Roman" w:cs="Times New Roman"/>
          <w:b/>
          <w:bCs/>
          <w:i/>
          <w:iCs/>
          <w:color w:val="00000A"/>
          <w:sz w:val="14"/>
          <w:szCs w:val="14"/>
          <w:bdr w:val="none" w:sz="0" w:space="0" w:color="auto"/>
          <w:shd w:val="clear" w:color="auto" w:fill="auto"/>
        </w:rPr>
        <w:t xml:space="preserve">      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primo piano e entrano da fuori (via </w:t>
      </w:r>
      <w:proofErr w:type="spellStart"/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Savolini</w:t>
      </w:r>
      <w:proofErr w:type="spellEnd"/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) (spostare quello attualmente presente di fronte all’ingresso del bar)</w:t>
      </w:r>
    </w:p>
    <w:p w:rsidR="00A1052F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</w:pP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lastRenderedPageBreak/>
        <w:t>2.</w:t>
      </w:r>
      <w:r w:rsidRPr="00603CBB">
        <w:rPr>
          <w:rFonts w:eastAsia="Times New Roman" w:cs="Times New Roman"/>
          <w:b/>
          <w:bCs/>
          <w:i/>
          <w:iCs/>
          <w:color w:val="00000A"/>
          <w:sz w:val="14"/>
          <w:szCs w:val="14"/>
          <w:bdr w:val="none" w:sz="0" w:space="0" w:color="auto"/>
          <w:shd w:val="clear" w:color="auto" w:fill="auto"/>
        </w:rPr>
        <w:t xml:space="preserve">      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 in zona laboratori per ingressi dal </w:t>
      </w:r>
      <w:proofErr w:type="spellStart"/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lab</w:t>
      </w:r>
      <w:proofErr w:type="spellEnd"/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 (spostare quello attualmente presente all’ingresso principale)</w:t>
      </w:r>
    </w:p>
    <w:p w:rsidR="00A1052F" w:rsidRPr="00603CBB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Calibri"/>
          <w:color w:val="00000A"/>
          <w:bdr w:val="none" w:sz="0" w:space="0" w:color="auto"/>
          <w:shd w:val="clear" w:color="auto" w:fill="auto"/>
        </w:rPr>
      </w:pP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3. accanto all’ingresso centrale lato via </w:t>
      </w:r>
      <w:proofErr w:type="spellStart"/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Boscone</w:t>
      </w:r>
      <w:proofErr w:type="spellEnd"/>
    </w:p>
    <w:p w:rsidR="00A1052F" w:rsidRPr="00603CBB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Calibri"/>
          <w:color w:val="00000A"/>
          <w:bdr w:val="none" w:sz="0" w:space="0" w:color="auto"/>
          <w:shd w:val="clear" w:color="auto" w:fill="auto"/>
        </w:rPr>
      </w:pPr>
      <w:r w:rsidRPr="00603CBB">
        <w:rPr>
          <w:rFonts w:ascii="Symbol" w:eastAsia="Times New Roman" w:hAnsi="Symbol" w:cs="Calibri"/>
          <w:color w:val="00000A"/>
          <w:bdr w:val="none" w:sz="0" w:space="0" w:color="auto"/>
          <w:shd w:val="clear" w:color="auto" w:fill="auto"/>
        </w:rPr>
        <w:t></w:t>
      </w:r>
      <w:r w:rsidRPr="00603CBB">
        <w:rPr>
          <w:rFonts w:eastAsia="Times New Roman" w:cs="Times New Roman"/>
          <w:color w:val="00000A"/>
          <w:sz w:val="14"/>
          <w:szCs w:val="14"/>
          <w:bdr w:val="none" w:sz="0" w:space="0" w:color="auto"/>
          <w:shd w:val="clear" w:color="auto" w:fill="auto"/>
        </w:rPr>
        <w:t xml:space="preserve">         </w:t>
      </w: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3 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 totem al Pascal:</w:t>
      </w:r>
    </w:p>
    <w:p w:rsidR="00A1052F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</w:pP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1.</w:t>
      </w:r>
      <w:r w:rsidRPr="00603CBB">
        <w:rPr>
          <w:rFonts w:eastAsia="Times New Roman" w:cs="Times New Roman"/>
          <w:b/>
          <w:bCs/>
          <w:i/>
          <w:iCs/>
          <w:color w:val="00000A"/>
          <w:sz w:val="14"/>
          <w:szCs w:val="14"/>
          <w:bdr w:val="none" w:sz="0" w:space="0" w:color="auto"/>
          <w:shd w:val="clear" w:color="auto" w:fill="auto"/>
        </w:rPr>
        <w:t xml:space="preserve">      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Ingresso principale a destra di fronte a ufficio tecnico </w:t>
      </w: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 (aule 15,16,18,19)</w:t>
      </w:r>
    </w:p>
    <w:p w:rsidR="00A1052F" w:rsidRPr="00603CBB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Calibri"/>
          <w:color w:val="00000A"/>
          <w:bdr w:val="none" w:sz="0" w:space="0" w:color="auto"/>
          <w:shd w:val="clear" w:color="auto" w:fill="auto"/>
        </w:rPr>
      </w:pP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2.</w:t>
      </w:r>
      <w:r w:rsidRPr="00603CBB">
        <w:rPr>
          <w:rFonts w:eastAsia="Times New Roman" w:cs="Times New Roman"/>
          <w:b/>
          <w:bCs/>
          <w:i/>
          <w:iCs/>
          <w:color w:val="00000A"/>
          <w:sz w:val="14"/>
          <w:szCs w:val="14"/>
          <w:bdr w:val="none" w:sz="0" w:space="0" w:color="auto"/>
          <w:shd w:val="clear" w:color="auto" w:fill="auto"/>
        </w:rPr>
        <w:t xml:space="preserve">     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Ingresso </w:t>
      </w: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plesso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 Plauto</w:t>
      </w: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 (aule plesso Plauto)</w:t>
      </w:r>
    </w:p>
    <w:p w:rsidR="00A1052F" w:rsidRPr="00603CBB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cs="Calibri"/>
          <w:color w:val="00000A"/>
          <w:bdr w:val="none" w:sz="0" w:space="0" w:color="auto"/>
          <w:shd w:val="clear" w:color="auto" w:fill="auto"/>
        </w:rPr>
      </w:pP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3.</w:t>
      </w:r>
      <w:r w:rsidRPr="00603CBB">
        <w:rPr>
          <w:rFonts w:eastAsia="Times New Roman" w:cs="Times New Roman"/>
          <w:b/>
          <w:bCs/>
          <w:i/>
          <w:iCs/>
          <w:color w:val="00000A"/>
          <w:sz w:val="14"/>
          <w:szCs w:val="14"/>
          <w:bdr w:val="none" w:sz="0" w:space="0" w:color="auto"/>
          <w:shd w:val="clear" w:color="auto" w:fill="auto"/>
        </w:rPr>
        <w:t xml:space="preserve">    </w:t>
      </w:r>
      <w:r w:rsidRPr="00603CBB"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 xml:space="preserve">Interrato lato corridoio </w:t>
      </w:r>
      <w:r>
        <w:rPr>
          <w:rFonts w:eastAsia="Times New Roman" w:cs="Times New Roman"/>
          <w:b/>
          <w:bCs/>
          <w:i/>
          <w:iCs/>
          <w:color w:val="00000A"/>
          <w:bdr w:val="none" w:sz="0" w:space="0" w:color="auto"/>
          <w:shd w:val="clear" w:color="auto" w:fill="auto"/>
        </w:rPr>
        <w:t>presso il bar (fornitori bar, aule LT e CAD)</w:t>
      </w:r>
    </w:p>
    <w:p w:rsidR="00A1052F" w:rsidRPr="00603CBB" w:rsidRDefault="00A1052F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38761D"/>
          <w:bdr w:val="none" w:sz="0" w:space="0" w:color="auto"/>
          <w:shd w:val="clear" w:color="auto" w:fill="auto"/>
        </w:rPr>
      </w:pPr>
    </w:p>
    <w:p w:rsidR="00A1052F" w:rsidRDefault="00A1052F" w:rsidP="00A1052F">
      <w:pPr>
        <w:spacing w:before="100"/>
        <w:rPr>
          <w:rStyle w:val="Nessuno"/>
        </w:rPr>
      </w:pPr>
    </w:p>
    <w:p w:rsidR="00A1052F" w:rsidRDefault="00A1052F" w:rsidP="00A1052F">
      <w:pPr>
        <w:spacing w:before="100"/>
        <w:rPr>
          <w:rStyle w:val="Nessuno"/>
        </w:rPr>
      </w:pPr>
      <w:r>
        <w:rPr>
          <w:rStyle w:val="Nessuno"/>
        </w:rPr>
        <w:t xml:space="preserve">Cesena,  </w:t>
      </w:r>
      <w:r w:rsidR="00DA1140">
        <w:rPr>
          <w:rStyle w:val="Nessuno"/>
        </w:rPr>
        <w:t>8</w:t>
      </w:r>
      <w:r>
        <w:rPr>
          <w:rStyle w:val="Nessuno"/>
        </w:rPr>
        <w:t xml:space="preserve"> </w:t>
      </w:r>
      <w:r w:rsidR="00DA1140">
        <w:rPr>
          <w:rStyle w:val="Nessuno"/>
        </w:rPr>
        <w:t>settembre 2021</w:t>
      </w:r>
    </w:p>
    <w:p w:rsidR="00A1052F" w:rsidRDefault="00A1052F" w:rsidP="00A1052F">
      <w:pPr>
        <w:pStyle w:val="Corpodeltesto"/>
        <w:spacing w:after="0"/>
        <w:ind w:firstLine="0"/>
        <w:rPr>
          <w:rStyle w:val="Nessuno"/>
          <w:sz w:val="24"/>
          <w:szCs w:val="24"/>
        </w:rPr>
      </w:pPr>
    </w:p>
    <w:p w:rsidR="00887D52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Il DS </w:t>
      </w:r>
    </w:p>
    <w:p w:rsidR="00D85FF1" w:rsidRDefault="00D85FF1" w:rsidP="00D85FF1">
      <w:pPr>
        <w:jc w:val="right"/>
      </w:pPr>
      <w:r>
        <w:rPr>
          <w:rStyle w:val="Nessuno"/>
        </w:rPr>
        <w:t>Francesco Postiglione</w:t>
      </w:r>
    </w:p>
    <w:p w:rsidR="00D85FF1" w:rsidRPr="00FC16AC" w:rsidRDefault="00D85FF1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hAnsi="Times New Roman" w:cs="Times New Roman"/>
          <w:sz w:val="22"/>
          <w:szCs w:val="22"/>
        </w:rPr>
      </w:pPr>
    </w:p>
    <w:p w:rsidR="00887D52" w:rsidRPr="00FC16AC" w:rsidRDefault="00887D52">
      <w:pPr>
        <w:spacing w:before="0"/>
        <w:jc w:val="left"/>
        <w:rPr>
          <w:rStyle w:val="Nessuno"/>
          <w:rFonts w:cs="Times New Roman"/>
          <w:sz w:val="22"/>
          <w:szCs w:val="22"/>
        </w:rPr>
      </w:pPr>
      <w:r w:rsidRPr="00FC16AC">
        <w:rPr>
          <w:rStyle w:val="Nessuno"/>
          <w:rFonts w:cs="Times New Roman"/>
          <w:sz w:val="22"/>
          <w:szCs w:val="22"/>
        </w:rPr>
        <w:br w:type="page"/>
      </w:r>
    </w:p>
    <w:p w:rsidR="00087019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</w:pPr>
      <w:r>
        <w:rPr>
          <w:rStyle w:val="Nessuno"/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858193</wp:posOffset>
            </wp:positionH>
            <wp:positionV relativeFrom="line">
              <wp:posOffset>338578</wp:posOffset>
            </wp:positionV>
            <wp:extent cx="4925061" cy="53428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gressiPasca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1" cy="5342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87019" w:rsidSect="00087019">
      <w:headerReference w:type="default" r:id="rId7"/>
      <w:footerReference w:type="default" r:id="rId8"/>
      <w:pgSz w:w="11900" w:h="16840"/>
      <w:pgMar w:top="7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2F" w:rsidRDefault="00A1052F" w:rsidP="00087019">
      <w:pPr>
        <w:spacing w:before="0"/>
      </w:pPr>
      <w:r>
        <w:separator/>
      </w:r>
    </w:p>
  </w:endnote>
  <w:endnote w:type="continuationSeparator" w:id="1">
    <w:p w:rsidR="00A1052F" w:rsidRDefault="00A1052F" w:rsidP="0008701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2F" w:rsidRDefault="00A1052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2F" w:rsidRDefault="00A1052F" w:rsidP="00087019">
      <w:pPr>
        <w:spacing w:before="0"/>
      </w:pPr>
      <w:r>
        <w:separator/>
      </w:r>
    </w:p>
  </w:footnote>
  <w:footnote w:type="continuationSeparator" w:id="1">
    <w:p w:rsidR="00A1052F" w:rsidRDefault="00A1052F" w:rsidP="0008701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2F" w:rsidRDefault="00A1052F">
    <w:pPr>
      <w:rPr>
        <w:rFonts w:ascii="Arial" w:hAnsi="Arial"/>
        <w:b/>
        <w:bCs/>
        <w:sz w:val="25"/>
        <w:szCs w:val="25"/>
      </w:rPr>
    </w:pPr>
    <w:r>
      <w:rPr>
        <w:rFonts w:ascii="Calibri" w:hAnsi="Calibri"/>
      </w:rPr>
      <w:tab/>
    </w:r>
  </w:p>
  <w:p w:rsidR="00A1052F" w:rsidRDefault="00A1052F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A1052F" w:rsidRDefault="00A1052F">
    <w:pPr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</w:rPr>
        <w:t>FOIS0100L@istruzione.it</w:t>
      </w:r>
    </w:hyperlink>
  </w:p>
  <w:p w:rsidR="00A1052F" w:rsidRDefault="008B4032">
    <w:pPr>
      <w:jc w:val="center"/>
    </w:pPr>
    <w:hyperlink r:id="rId2" w:history="1">
      <w:r w:rsidR="00A1052F">
        <w:rPr>
          <w:rStyle w:val="Hyperlink1"/>
          <w:rFonts w:eastAsia="Arial Unicode MS"/>
        </w:rPr>
        <w:t>FOIS0100L@pec.istruzione.it</w:t>
      </w:r>
    </w:hyperlink>
    <w:r w:rsidR="00A1052F">
      <w:rPr>
        <w:rStyle w:val="Nessuno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019"/>
    <w:rsid w:val="00087019"/>
    <w:rsid w:val="000C7CBA"/>
    <w:rsid w:val="001773F1"/>
    <w:rsid w:val="001B1D0D"/>
    <w:rsid w:val="001D6C73"/>
    <w:rsid w:val="001F59A2"/>
    <w:rsid w:val="002261F3"/>
    <w:rsid w:val="0039421B"/>
    <w:rsid w:val="00687346"/>
    <w:rsid w:val="00742D1D"/>
    <w:rsid w:val="00852E89"/>
    <w:rsid w:val="00887D52"/>
    <w:rsid w:val="00892923"/>
    <w:rsid w:val="008B4032"/>
    <w:rsid w:val="008B4643"/>
    <w:rsid w:val="00A00C76"/>
    <w:rsid w:val="00A1052F"/>
    <w:rsid w:val="00AB5DC3"/>
    <w:rsid w:val="00B50F78"/>
    <w:rsid w:val="00BC7AEC"/>
    <w:rsid w:val="00CB3076"/>
    <w:rsid w:val="00CD3FB1"/>
    <w:rsid w:val="00D85FF1"/>
    <w:rsid w:val="00DA1140"/>
    <w:rsid w:val="00DC07A2"/>
    <w:rsid w:val="00E30427"/>
    <w:rsid w:val="00FC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7019"/>
    <w:pPr>
      <w:spacing w:before="120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7019"/>
    <w:rPr>
      <w:u w:val="single"/>
    </w:rPr>
  </w:style>
  <w:style w:type="table" w:customStyle="1" w:styleId="TableNormal">
    <w:name w:val="Table Normal"/>
    <w:rsid w:val="0008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87019"/>
  </w:style>
  <w:style w:type="character" w:customStyle="1" w:styleId="Hyperlink0">
    <w:name w:val="Hyperlink.0"/>
    <w:basedOn w:val="Nessuno"/>
    <w:rsid w:val="00087019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087019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087019"/>
  </w:style>
  <w:style w:type="paragraph" w:customStyle="1" w:styleId="Intestazioneepidipagina">
    <w:name w:val="Intestazione e piè di pagina"/>
    <w:rsid w:val="0008701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PreformattatoHTML">
    <w:name w:val="HTML Preformatted"/>
    <w:rsid w:val="0008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paragraph" w:styleId="Paragrafoelenco">
    <w:name w:val="List Paragraph"/>
    <w:rsid w:val="00A1052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Corpodeltesto">
    <w:name w:val="Body Text"/>
    <w:link w:val="CorpodeltestoCarattere"/>
    <w:rsid w:val="00A1052F"/>
    <w:pPr>
      <w:spacing w:after="120" w:line="276" w:lineRule="auto"/>
      <w:ind w:firstLine="284"/>
      <w:jc w:val="both"/>
    </w:pPr>
    <w:rPr>
      <w:rFonts w:eastAsia="Times New Roman"/>
      <w:color w:val="000000"/>
      <w:u w:color="000000"/>
      <w:shd w:val="nil"/>
    </w:rPr>
  </w:style>
  <w:style w:type="character" w:customStyle="1" w:styleId="CorpodeltestoCarattere">
    <w:name w:val="Corpo del testo Carattere"/>
    <w:basedOn w:val="Carpredefinitoparagrafo"/>
    <w:link w:val="Corpodeltesto"/>
    <w:rsid w:val="00A1052F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15</cp:revision>
  <cp:lastPrinted>2020-09-07T13:36:00Z</cp:lastPrinted>
  <dcterms:created xsi:type="dcterms:W3CDTF">2020-09-07T13:36:00Z</dcterms:created>
  <dcterms:modified xsi:type="dcterms:W3CDTF">2021-09-08T09:41:00Z</dcterms:modified>
</cp:coreProperties>
</file>