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Circolare n. </w:t>
      </w:r>
      <w:r>
        <w:rPr>
          <w:sz w:val="22"/>
          <w:szCs w:val="22"/>
          <w:rtl w:val="0"/>
          <w:lang w:val="it-IT"/>
        </w:rPr>
        <w:t>35</w:t>
      </w:r>
      <w:r>
        <w:rPr>
          <w:sz w:val="22"/>
          <w:szCs w:val="22"/>
          <w:rtl w:val="0"/>
          <w:lang w:val="it-IT"/>
        </w:rPr>
        <w:t>-2</w:t>
      </w:r>
      <w:r>
        <w:rPr>
          <w:sz w:val="22"/>
          <w:szCs w:val="22"/>
          <w:rtl w:val="0"/>
          <w:lang w:val="it-IT"/>
        </w:rPr>
        <w:t>1</w:t>
      </w:r>
      <w:r>
        <w:rPr>
          <w:sz w:val="22"/>
          <w:szCs w:val="22"/>
          <w:rtl w:val="0"/>
        </w:rPr>
        <w:tab/>
        <w:tab/>
        <w:tab/>
        <w:tab/>
        <w:tab/>
        <w:tab/>
        <w:tab/>
        <w:t xml:space="preserve">Cesena, </w:t>
      </w:r>
      <w:r>
        <w:rPr>
          <w:sz w:val="22"/>
          <w:szCs w:val="22"/>
          <w:rtl w:val="0"/>
          <w:lang w:val="it-IT"/>
        </w:rPr>
        <w:t>11</w:t>
      </w:r>
      <w:r>
        <w:rPr>
          <w:sz w:val="22"/>
          <w:szCs w:val="22"/>
          <w:rtl w:val="0"/>
          <w:lang w:val="it-IT"/>
        </w:rPr>
        <w:t>/10/2</w:t>
      </w:r>
      <w:r>
        <w:rPr>
          <w:sz w:val="22"/>
          <w:szCs w:val="22"/>
          <w:rtl w:val="0"/>
          <w:lang w:val="it-IT"/>
        </w:rPr>
        <w:t>1</w:t>
      </w:r>
    </w:p>
    <w:p>
      <w:pPr>
        <w:pStyle w:val="Normal.0"/>
        <w:ind w:left="4293" w:firstLine="0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        </w:t>
        <w:tab/>
        <w:tab/>
        <w:t>Ai docenti</w:t>
      </w:r>
    </w:p>
    <w:p>
      <w:pPr>
        <w:pStyle w:val="Normal.0"/>
        <w:ind w:left="4293" w:firstLine="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>agli alunni e alle famiglie</w:t>
      </w:r>
      <w:r>
        <w:rPr>
          <w:rtl w:val="0"/>
        </w:rPr>
        <w:tab/>
        <w:tab/>
        <w:t xml:space="preserve"> 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Oggetto:  modalit</w:t>
      </w:r>
      <w:r>
        <w:rPr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di ricevimento famiglie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Si trasmette il calendario delle settimane di ricevimento mattutino per le famiglie.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ottobre: </w:t>
      </w:r>
      <w:r>
        <w:rPr>
          <w:sz w:val="22"/>
          <w:szCs w:val="22"/>
          <w:rtl w:val="0"/>
          <w:lang w:val="it-IT"/>
        </w:rPr>
        <w:t xml:space="preserve">settimana dal </w:t>
      </w:r>
      <w:r>
        <w:rPr>
          <w:sz w:val="22"/>
          <w:szCs w:val="22"/>
          <w:rtl w:val="0"/>
          <w:lang w:val="it-IT"/>
        </w:rPr>
        <w:t>25</w:t>
      </w:r>
      <w:r>
        <w:rPr>
          <w:sz w:val="22"/>
          <w:szCs w:val="22"/>
          <w:rtl w:val="0"/>
          <w:lang w:val="it-IT"/>
        </w:rPr>
        <w:t xml:space="preserve"> al 3</w:t>
      </w:r>
      <w:r>
        <w:rPr>
          <w:sz w:val="22"/>
          <w:szCs w:val="22"/>
          <w:rtl w:val="0"/>
          <w:lang w:val="it-IT"/>
        </w:rPr>
        <w:t>0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novembre</w:t>
      </w:r>
      <w:r>
        <w:rPr>
          <w:sz w:val="22"/>
          <w:szCs w:val="22"/>
          <w:rtl w:val="0"/>
          <w:lang w:val="it-IT"/>
        </w:rPr>
        <w:t xml:space="preserve">: settimana dal </w:t>
      </w:r>
      <w:r>
        <w:rPr>
          <w:sz w:val="22"/>
          <w:szCs w:val="22"/>
          <w:rtl w:val="0"/>
          <w:lang w:val="it-IT"/>
        </w:rPr>
        <w:t>8</w:t>
      </w:r>
      <w:r>
        <w:rPr>
          <w:sz w:val="22"/>
          <w:szCs w:val="22"/>
          <w:rtl w:val="0"/>
          <w:lang w:val="it-IT"/>
        </w:rPr>
        <w:t xml:space="preserve"> al 1</w:t>
      </w:r>
      <w:r>
        <w:rPr>
          <w:sz w:val="22"/>
          <w:szCs w:val="22"/>
          <w:rtl w:val="0"/>
          <w:lang w:val="it-IT"/>
        </w:rPr>
        <w:t>3</w:t>
      </w:r>
      <w:r>
        <w:rPr>
          <w:sz w:val="22"/>
          <w:szCs w:val="22"/>
          <w:rtl w:val="0"/>
          <w:lang w:val="it-IT"/>
        </w:rPr>
        <w:t>; dal 2</w:t>
      </w:r>
      <w:r>
        <w:rPr>
          <w:sz w:val="22"/>
          <w:szCs w:val="22"/>
          <w:rtl w:val="0"/>
          <w:lang w:val="it-IT"/>
        </w:rPr>
        <w:t>2</w:t>
      </w:r>
      <w:r>
        <w:rPr>
          <w:sz w:val="22"/>
          <w:szCs w:val="22"/>
          <w:rtl w:val="0"/>
          <w:lang w:val="it-IT"/>
        </w:rPr>
        <w:t xml:space="preserve"> al 27 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novembre</w:t>
      </w:r>
      <w:r>
        <w:rPr>
          <w:sz w:val="22"/>
          <w:szCs w:val="22"/>
          <w:rtl w:val="0"/>
          <w:lang w:val="it-IT"/>
        </w:rPr>
        <w:t>: udienze generali (vedi sotto)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dicembre: </w:t>
      </w:r>
      <w:r>
        <w:rPr>
          <w:sz w:val="22"/>
          <w:szCs w:val="22"/>
          <w:rtl w:val="0"/>
          <w:lang w:val="it-IT"/>
        </w:rPr>
        <w:t>settimana dal 1</w:t>
      </w:r>
      <w:r>
        <w:rPr>
          <w:sz w:val="22"/>
          <w:szCs w:val="22"/>
          <w:rtl w:val="0"/>
          <w:lang w:val="it-IT"/>
        </w:rPr>
        <w:t>3</w:t>
      </w:r>
      <w:r>
        <w:rPr>
          <w:sz w:val="22"/>
          <w:szCs w:val="22"/>
          <w:rtl w:val="0"/>
          <w:lang w:val="it-IT"/>
        </w:rPr>
        <w:t xml:space="preserve"> al 1</w:t>
      </w:r>
      <w:r>
        <w:rPr>
          <w:sz w:val="22"/>
          <w:szCs w:val="22"/>
          <w:rtl w:val="0"/>
          <w:lang w:val="it-IT"/>
        </w:rPr>
        <w:t>8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gennaio</w:t>
      </w:r>
      <w:r>
        <w:rPr>
          <w:sz w:val="22"/>
          <w:szCs w:val="22"/>
          <w:rtl w:val="0"/>
          <w:lang w:val="it-IT"/>
        </w:rPr>
        <w:t>: settimana dal 1</w:t>
      </w:r>
      <w:r>
        <w:rPr>
          <w:sz w:val="22"/>
          <w:szCs w:val="22"/>
          <w:rtl w:val="0"/>
          <w:lang w:val="it-IT"/>
        </w:rPr>
        <w:t>7</w:t>
      </w:r>
      <w:r>
        <w:rPr>
          <w:sz w:val="22"/>
          <w:szCs w:val="22"/>
          <w:rtl w:val="0"/>
          <w:lang w:val="it-IT"/>
        </w:rPr>
        <w:t xml:space="preserve"> al 2</w:t>
      </w:r>
      <w:r>
        <w:rPr>
          <w:sz w:val="22"/>
          <w:szCs w:val="22"/>
          <w:rtl w:val="0"/>
          <w:lang w:val="it-IT"/>
        </w:rPr>
        <w:t>2</w:t>
      </w:r>
      <w:r>
        <w:rPr>
          <w:sz w:val="22"/>
          <w:szCs w:val="22"/>
          <w:rtl w:val="0"/>
          <w:lang w:val="it-IT"/>
        </w:rPr>
        <w:t>;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febbraio</w:t>
      </w:r>
      <w:r>
        <w:rPr>
          <w:sz w:val="22"/>
          <w:szCs w:val="22"/>
          <w:rtl w:val="0"/>
          <w:lang w:val="it-IT"/>
        </w:rPr>
        <w:t xml:space="preserve">: settimana dal </w:t>
      </w:r>
      <w:r>
        <w:rPr>
          <w:sz w:val="22"/>
          <w:szCs w:val="22"/>
          <w:rtl w:val="0"/>
          <w:lang w:val="it-IT"/>
        </w:rPr>
        <w:t>7</w:t>
      </w:r>
      <w:r>
        <w:rPr>
          <w:sz w:val="22"/>
          <w:szCs w:val="22"/>
          <w:rtl w:val="0"/>
          <w:lang w:val="it-IT"/>
        </w:rPr>
        <w:t xml:space="preserve"> al 1</w:t>
      </w:r>
      <w:r>
        <w:rPr>
          <w:sz w:val="22"/>
          <w:szCs w:val="22"/>
          <w:rtl w:val="0"/>
          <w:lang w:val="it-IT"/>
        </w:rPr>
        <w:t>2</w:t>
      </w:r>
      <w:r>
        <w:rPr>
          <w:sz w:val="22"/>
          <w:szCs w:val="22"/>
          <w:rtl w:val="0"/>
          <w:lang w:val="it-IT"/>
        </w:rPr>
        <w:t>; settimana dal 2</w:t>
      </w:r>
      <w:r>
        <w:rPr>
          <w:sz w:val="22"/>
          <w:szCs w:val="22"/>
          <w:rtl w:val="0"/>
          <w:lang w:val="it-IT"/>
        </w:rPr>
        <w:t>1</w:t>
      </w:r>
      <w:r>
        <w:rPr>
          <w:sz w:val="22"/>
          <w:szCs w:val="22"/>
          <w:rtl w:val="0"/>
          <w:lang w:val="it-IT"/>
        </w:rPr>
        <w:t xml:space="preserve"> al 2</w:t>
      </w:r>
      <w:r>
        <w:rPr>
          <w:sz w:val="22"/>
          <w:szCs w:val="22"/>
          <w:rtl w:val="0"/>
          <w:lang w:val="it-IT"/>
        </w:rPr>
        <w:t>6</w:t>
      </w:r>
      <w:r>
        <w:rPr>
          <w:sz w:val="22"/>
          <w:szCs w:val="22"/>
          <w:rtl w:val="0"/>
          <w:lang w:val="it-IT"/>
        </w:rPr>
        <w:t>;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marzo</w:t>
      </w:r>
      <w:r>
        <w:rPr>
          <w:sz w:val="22"/>
          <w:szCs w:val="22"/>
          <w:rtl w:val="0"/>
          <w:lang w:val="it-IT"/>
        </w:rPr>
        <w:t xml:space="preserve">: settimana dal </w:t>
      </w:r>
      <w:r>
        <w:rPr>
          <w:sz w:val="22"/>
          <w:szCs w:val="22"/>
          <w:rtl w:val="0"/>
          <w:lang w:val="it-IT"/>
        </w:rPr>
        <w:t>7</w:t>
      </w:r>
      <w:r>
        <w:rPr>
          <w:sz w:val="22"/>
          <w:szCs w:val="22"/>
          <w:rtl w:val="0"/>
          <w:lang w:val="it-IT"/>
        </w:rPr>
        <w:t xml:space="preserve"> al 1</w:t>
      </w:r>
      <w:r>
        <w:rPr>
          <w:sz w:val="22"/>
          <w:szCs w:val="22"/>
          <w:rtl w:val="0"/>
          <w:lang w:val="it-IT"/>
        </w:rPr>
        <w:t>2</w:t>
      </w:r>
      <w:r>
        <w:rPr>
          <w:sz w:val="22"/>
          <w:szCs w:val="22"/>
          <w:rtl w:val="0"/>
          <w:lang w:val="it-IT"/>
        </w:rPr>
        <w:t>; dal 2</w:t>
      </w:r>
      <w:r>
        <w:rPr>
          <w:sz w:val="22"/>
          <w:szCs w:val="22"/>
          <w:rtl w:val="0"/>
          <w:lang w:val="it-IT"/>
        </w:rPr>
        <w:t xml:space="preserve">1 </w:t>
      </w:r>
      <w:r>
        <w:rPr>
          <w:sz w:val="22"/>
          <w:szCs w:val="22"/>
          <w:rtl w:val="0"/>
          <w:lang w:val="it-IT"/>
        </w:rPr>
        <w:t>al 2</w:t>
      </w:r>
      <w:r>
        <w:rPr>
          <w:sz w:val="22"/>
          <w:szCs w:val="22"/>
          <w:rtl w:val="0"/>
          <w:lang w:val="it-IT"/>
        </w:rPr>
        <w:t>6</w:t>
      </w:r>
      <w:r>
        <w:rPr>
          <w:sz w:val="22"/>
          <w:szCs w:val="22"/>
          <w:rtl w:val="0"/>
          <w:lang w:val="it-IT"/>
        </w:rPr>
        <w:t>;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aprile</w:t>
      </w:r>
      <w:r>
        <w:rPr>
          <w:sz w:val="22"/>
          <w:szCs w:val="22"/>
          <w:rtl w:val="0"/>
          <w:lang w:val="it-IT"/>
        </w:rPr>
        <w:t>: udienze generali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aprile</w:t>
      </w:r>
      <w:r>
        <w:rPr>
          <w:sz w:val="22"/>
          <w:szCs w:val="22"/>
          <w:rtl w:val="0"/>
          <w:lang w:val="it-IT"/>
        </w:rPr>
        <w:t>: settimana dal 25 al 30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maggio</w:t>
      </w:r>
      <w:r>
        <w:rPr>
          <w:sz w:val="22"/>
          <w:szCs w:val="22"/>
          <w:rtl w:val="0"/>
          <w:lang w:val="it-IT"/>
        </w:rPr>
        <w:t xml:space="preserve">: settimana dal </w:t>
      </w:r>
      <w:r>
        <w:rPr>
          <w:sz w:val="22"/>
          <w:szCs w:val="22"/>
          <w:rtl w:val="0"/>
          <w:lang w:val="it-IT"/>
        </w:rPr>
        <w:t>9</w:t>
      </w:r>
      <w:r>
        <w:rPr>
          <w:sz w:val="22"/>
          <w:szCs w:val="22"/>
          <w:rtl w:val="0"/>
          <w:lang w:val="it-IT"/>
        </w:rPr>
        <w:t xml:space="preserve"> al </w:t>
      </w:r>
      <w:r>
        <w:rPr>
          <w:sz w:val="22"/>
          <w:szCs w:val="22"/>
          <w:rtl w:val="0"/>
          <w:lang w:val="it-IT"/>
        </w:rPr>
        <w:t>14</w:t>
      </w:r>
      <w:r>
        <w:rPr>
          <w:sz w:val="22"/>
          <w:szCs w:val="22"/>
          <w:rtl w:val="0"/>
          <w:lang w:val="it-IT"/>
        </w:rPr>
        <w:t xml:space="preserve">; settimana dal </w:t>
      </w:r>
      <w:r>
        <w:rPr>
          <w:sz w:val="22"/>
          <w:szCs w:val="22"/>
          <w:rtl w:val="0"/>
          <w:lang w:val="it-IT"/>
        </w:rPr>
        <w:t>23</w:t>
      </w:r>
      <w:r>
        <w:rPr>
          <w:sz w:val="22"/>
          <w:szCs w:val="22"/>
          <w:rtl w:val="0"/>
          <w:lang w:val="it-IT"/>
        </w:rPr>
        <w:t xml:space="preserve"> al </w:t>
      </w:r>
      <w:r>
        <w:rPr>
          <w:sz w:val="22"/>
          <w:szCs w:val="22"/>
          <w:rtl w:val="0"/>
          <w:lang w:val="it-IT"/>
        </w:rPr>
        <w:t>28</w:t>
      </w:r>
      <w:r>
        <w:rPr>
          <w:sz w:val="22"/>
          <w:szCs w:val="22"/>
          <w:rtl w:val="0"/>
          <w:lang w:val="it-IT"/>
        </w:rPr>
        <w:t>;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Con la presente si chiede ai docenti di aprire la finestra di prenotazione da registro elettronico per consentire le prenotazioni delle famiglie dato che il ricevimento avviene quest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anno SOLO SU PRENOTAZIONE, max 5 genitori a ora</w:t>
      </w:r>
      <w:r>
        <w:rPr>
          <w:sz w:val="22"/>
          <w:szCs w:val="22"/>
          <w:rtl w:val="0"/>
          <w:lang w:val="it-IT"/>
        </w:rPr>
        <w:t>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Si informano inoltre le famiglie che nella seduta del collegio docenti del 1/9/2</w:t>
      </w:r>
      <w:r>
        <w:rPr>
          <w:sz w:val="22"/>
          <w:szCs w:val="22"/>
          <w:rtl w:val="0"/>
          <w:lang w:val="it-IT"/>
        </w:rPr>
        <w:t>1</w:t>
      </w:r>
      <w:r>
        <w:rPr>
          <w:sz w:val="22"/>
          <w:szCs w:val="22"/>
          <w:rtl w:val="0"/>
          <w:lang w:val="it-IT"/>
        </w:rPr>
        <w:t xml:space="preserve"> è </w:t>
      </w:r>
      <w:r>
        <w:rPr>
          <w:sz w:val="22"/>
          <w:szCs w:val="22"/>
          <w:rtl w:val="0"/>
          <w:lang w:val="it-IT"/>
        </w:rPr>
        <w:t>stato approvato il seguente calendario di udienze generali pomeridiane (seguir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convocazione specifica):</w:t>
      </w:r>
    </w:p>
    <w:p>
      <w:pPr>
        <w:pStyle w:val="Di default"/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Luned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it-IT"/>
        </w:rPr>
        <w:t>ì</w:t>
        <w:tab/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29/11/2021</w:t>
        <w:tab/>
        <w:t xml:space="preserve">dalle 14.40 </w:t>
      </w:r>
    </w:p>
    <w:p>
      <w:pPr>
        <w:pStyle w:val="Di default"/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Marted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it-IT"/>
        </w:rPr>
        <w:t>ì</w:t>
        <w:tab/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30/11/2021</w:t>
        <w:tab/>
        <w:t>dalle 14.40</w:t>
        <w:tab/>
      </w:r>
    </w:p>
    <w:p>
      <w:pPr>
        <w:pStyle w:val="Di default"/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Mercoled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it-IT"/>
        </w:rPr>
        <w:t>ì</w:t>
        <w:tab/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1/12/2021</w:t>
        <w:tab/>
        <w:t>dalle 14.40</w:t>
      </w:r>
    </w:p>
    <w:p>
      <w:pPr>
        <w:pStyle w:val="Di default"/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Gioved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it-IT"/>
        </w:rPr>
        <w:t>ì</w:t>
        <w:tab/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2/12/2021</w:t>
        <w:tab/>
        <w:t>dalle 14.40</w:t>
      </w:r>
    </w:p>
    <w:p>
      <w:pPr>
        <w:pStyle w:val="Di default"/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Venerd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it-IT"/>
        </w:rPr>
        <w:t>ì</w:t>
        <w:tab/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3/12/2021</w:t>
        <w:tab/>
        <w:t>dalle 14.40</w:t>
      </w:r>
    </w:p>
    <w:p>
      <w:pPr>
        <w:pStyle w:val="Di default"/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Di default"/>
        <w:suppressAutoHyphens w:val="1"/>
        <w:bidi w:val="0"/>
        <w:spacing w:before="0" w:line="240" w:lineRule="auto"/>
        <w:ind w:left="432" w:right="0" w:hanging="432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Luned</w:t>
      </w:r>
      <w:r>
        <w:rPr>
          <w:rFonts w:ascii="Times New Roman" w:hAnsi="Times New Roman" w:hint="default"/>
          <w:u w:color="000000"/>
          <w:rtl w:val="0"/>
          <w:lang w:val="it-IT"/>
        </w:rPr>
        <w:t xml:space="preserve">ì </w:t>
      </w:r>
      <w:r>
        <w:rPr>
          <w:rFonts w:ascii="Times New Roman" w:hAnsi="Times New Roman"/>
          <w:u w:color="000000"/>
          <w:rtl w:val="0"/>
          <w:lang w:val="it-IT"/>
        </w:rPr>
        <w:t>4/04/2022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 xml:space="preserve"> dalle 14.40</w:t>
      </w:r>
    </w:p>
    <w:p>
      <w:pPr>
        <w:pStyle w:val="Di default"/>
        <w:suppressAutoHyphens w:val="1"/>
        <w:bidi w:val="0"/>
        <w:spacing w:before="0" w:line="240" w:lineRule="auto"/>
        <w:ind w:left="432" w:right="0" w:hanging="432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Marted</w:t>
      </w:r>
      <w:r>
        <w:rPr>
          <w:rFonts w:ascii="Times New Roman" w:hAnsi="Times New Roman" w:hint="default"/>
          <w:u w:color="000000"/>
          <w:rtl w:val="0"/>
          <w:lang w:val="it-IT"/>
        </w:rPr>
        <w:t xml:space="preserve">ì </w:t>
      </w:r>
      <w:r>
        <w:rPr>
          <w:rFonts w:ascii="Times New Roman" w:hAnsi="Times New Roman"/>
          <w:u w:color="000000"/>
          <w:rtl w:val="0"/>
          <w:lang w:val="it-IT"/>
        </w:rPr>
        <w:t>5/04/2022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 xml:space="preserve"> dalle 14.40</w:t>
      </w:r>
    </w:p>
    <w:p>
      <w:pPr>
        <w:pStyle w:val="Di default"/>
        <w:suppressAutoHyphens w:val="1"/>
        <w:bidi w:val="0"/>
        <w:spacing w:before="0" w:line="240" w:lineRule="auto"/>
        <w:ind w:left="432" w:right="0" w:hanging="432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Mercoled</w:t>
      </w:r>
      <w:r>
        <w:rPr>
          <w:rFonts w:ascii="Times New Roman" w:hAnsi="Times New Roman" w:hint="default"/>
          <w:u w:color="000000"/>
          <w:rtl w:val="0"/>
          <w:lang w:val="it-IT"/>
        </w:rPr>
        <w:t xml:space="preserve">ì </w:t>
      </w:r>
      <w:r>
        <w:rPr>
          <w:rFonts w:ascii="Times New Roman" w:hAnsi="Times New Roman"/>
          <w:u w:color="000000"/>
          <w:rtl w:val="0"/>
          <w:lang w:val="it-IT"/>
        </w:rPr>
        <w:t xml:space="preserve">6/04/2022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dalle 14.40</w:t>
      </w:r>
    </w:p>
    <w:p>
      <w:pPr>
        <w:pStyle w:val="Di default"/>
        <w:suppressAutoHyphens w:val="1"/>
        <w:bidi w:val="0"/>
        <w:spacing w:before="0" w:line="240" w:lineRule="auto"/>
        <w:ind w:left="432" w:right="0" w:hanging="432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Gioved</w:t>
      </w:r>
      <w:r>
        <w:rPr>
          <w:rFonts w:ascii="Times New Roman" w:hAnsi="Times New Roman" w:hint="default"/>
          <w:u w:color="000000"/>
          <w:rtl w:val="0"/>
          <w:lang w:val="it-IT"/>
        </w:rPr>
        <w:t xml:space="preserve">ì </w:t>
      </w:r>
      <w:r>
        <w:rPr>
          <w:rFonts w:ascii="Times New Roman" w:hAnsi="Times New Roman"/>
          <w:u w:color="000000"/>
          <w:rtl w:val="0"/>
          <w:lang w:val="it-IT"/>
        </w:rPr>
        <w:t xml:space="preserve">7/04/2022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dalle 14.40</w:t>
      </w:r>
    </w:p>
    <w:p>
      <w:pPr>
        <w:pStyle w:val="Di default"/>
        <w:suppressAutoHyphens w:val="1"/>
        <w:bidi w:val="0"/>
        <w:spacing w:before="0" w:line="240" w:lineRule="auto"/>
        <w:ind w:left="432" w:right="0" w:hanging="432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Venerd</w:t>
      </w:r>
      <w:r>
        <w:rPr>
          <w:rFonts w:ascii="Times New Roman" w:hAnsi="Times New Roman" w:hint="default"/>
          <w:u w:color="000000"/>
          <w:rtl w:val="0"/>
          <w:lang w:val="it-IT"/>
        </w:rPr>
        <w:t xml:space="preserve">ì </w:t>
      </w:r>
      <w:r>
        <w:rPr>
          <w:rFonts w:ascii="Times New Roman" w:hAnsi="Times New Roman"/>
          <w:u w:color="000000"/>
          <w:rtl w:val="0"/>
          <w:lang w:val="it-IT"/>
        </w:rPr>
        <w:t xml:space="preserve">8/04/2022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dalle 14.40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Si informano le famiglie che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possibile utilizzare il servizio di prenotazione del colloquio mattutino attraverso il registro elettronico. Chi non prenota il colloquio non potr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essere accettato per ragioni di sicurezza legate alle misure anti-COVID.</w:t>
      </w:r>
      <w:r>
        <w:rPr>
          <w:sz w:val="22"/>
          <w:szCs w:val="22"/>
          <w:rtl w:val="0"/>
          <w:lang w:val="it-IT"/>
        </w:rPr>
        <w:t xml:space="preserve"> Per istruzioni su come prenotarsi tramite registro, gli alunni potranno chiedere ai relativi docenti e poi illustrare alle famiglie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Si invitano le famiglie a consultare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orario di ricevimento dei singoli docenti sul sito, nella sezione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Orario e Calendario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, dove seguir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entro le prossime due settimane pubblicazione degli orari di tutti i docenti dei due plessi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Si ricorda infine che il ricevimento famiglie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al momento possibile in presenza, oppure on line, in base a opzione scelta dal docente.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Per il ricevimento in presenza, possibile solo al plesso Pascal o al plesso Comandini e non al plesso Plauto,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necessario dotarsi di green pass valido. Senza green pass valido, anche con appuntamento regolarmente prenotato, il genitore non potr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accedere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interno della scuola, secondo la normativa vigente sul territorio italiano.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Infine, le presenti opzioni di ricevimento genitori, e il calendario delle udienze, potr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subire modifiche o cancellazioni in base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andamento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emergenza epidemiologica. Si prega pertanto di seguire le convocazioni specifiche tramite circolari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right"/>
      </w:pPr>
      <w:r>
        <w:rPr>
          <w:sz w:val="22"/>
          <w:szCs w:val="22"/>
          <w:rtl w:val="0"/>
          <w:lang w:val="it-IT"/>
        </w:rPr>
        <w:t>IL DS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19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jc w:val="center"/>
    </w:pPr>
  </w:p>
  <w:p>
    <w:pPr>
      <w:pStyle w:val="Normal.0"/>
      <w:bidi w:val="0"/>
      <w:ind w:left="0" w:right="0" w:firstLine="0"/>
      <w:jc w:val="center"/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</w:pPr>
    <w:r>
      <w:rPr>
        <w:rFonts w:ascii="Calibri" w:hAnsi="Calibri"/>
        <w:b w:val="0"/>
        <w:bCs w:val="0"/>
        <w:sz w:val="24"/>
        <w:szCs w:val="24"/>
        <w:shd w:val="nil" w:color="auto" w:fill="auto"/>
      </w:rPr>
      <mc:AlternateContent>
        <mc:Choice Requires="wpg">
          <w:drawing xmlns:a="http://schemas.openxmlformats.org/drawingml/2006/main">
            <wp:inline distT="0" distB="0" distL="0" distR="0">
              <wp:extent cx="1360806" cy="956945"/>
              <wp:effectExtent l="0" t="0" r="0" b="0"/>
              <wp:docPr id="1073741827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0806" cy="956945"/>
                        <a:chOff x="0" y="0"/>
                        <a:chExt cx="1360805" cy="956944"/>
                      </a:xfrm>
                    </wpg:grpSpPr>
                    <wps:wsp>
                      <wps:cNvPr id="1073741825" name="Rettangolo"/>
                      <wps:cNvSpPr/>
                      <wps:spPr>
                        <a:xfrm>
                          <a:off x="0" y="0"/>
                          <a:ext cx="1360806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6" cy="9569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07.2pt;height:75.3pt;" coordorigin="0,0" coordsize="1360805,956945">
              <v:rect id="_x0000_s1027" style="position:absolute;left:0;top:0;width:1360805;height:95694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360805;height:956945;">
                <v:imagedata r:id="rId1" o:title="image1.jpeg"/>
              </v:shape>
            </v:group>
          </w:pict>
        </mc:Fallback>
      </mc:AlternateContent>
    </w:r>
    <w:r>
      <w:rPr>
        <w:rFonts w:ascii="Calibri" w:hAnsi="Calibri"/>
        <w:b w:val="0"/>
        <w:bCs w:val="0"/>
        <w:sz w:val="24"/>
        <w:szCs w:val="24"/>
        <w:shd w:val="nil" w:color="auto" w:fill="auto"/>
      </w:rPr>
      <w:tab/>
    </w:r>
  </w:p>
  <w:p>
    <w:pPr>
      <w:pStyle w:val="Normal.0"/>
      <w:bidi w:val="0"/>
      <w:ind w:left="0" w:right="0" w:firstLine="0"/>
      <w:jc w:val="center"/>
      <w:rPr>
        <w:shd w:val="nil" w:color="auto" w:fill="auto"/>
        <w:rtl w:val="0"/>
      </w:rPr>
    </w:pP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z w:val="25"/>
        <w:szCs w:val="25"/>
        <w:shd w:val="nil" w:color="auto" w:fill="auto"/>
        <w:lang w:val="it-IT"/>
      </w:rPr>
      <w:br w:type="textWrapping"/>
    </w: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>Pascal/Comandini</w:t>
    </w:r>
  </w:p>
  <w:p>
    <w:pPr>
      <w:pStyle w:val="Normal.0"/>
      <w:bidi w:val="0"/>
      <w:ind w:left="0" w:right="0" w:firstLine="0"/>
      <w:jc w:val="center"/>
      <w:rPr>
        <w:shd w:val="nil" w:color="auto" w:fill="auto"/>
        <w:rtl w:val="0"/>
      </w:rPr>
    </w:pPr>
    <w:r>
      <w:rPr>
        <w:shd w:val="nil" w:color="auto" w:fill="auto"/>
        <w:rtl w:val="0"/>
        <w:lang w:val="it-IT"/>
      </w:rPr>
      <w:t xml:space="preserve">P.le Macrelli, 100 </w:t>
    </w:r>
    <w:r>
      <w:rPr>
        <w:shd w:val="nil" w:color="auto" w:fill="auto"/>
        <w:lang w:val="it-IT"/>
      </w:rPr>
      <w:br w:type="textWrapping"/>
    </w:r>
    <w:r>
      <w:rPr>
        <w:shd w:val="nil" w:color="auto" w:fill="auto"/>
        <w:rtl w:val="0"/>
        <w:lang w:val="it-IT"/>
      </w:rPr>
      <w:t xml:space="preserve">47521 Cesena </w:t>
    </w:r>
    <w:r>
      <w:rPr>
        <w:shd w:val="nil" w:color="auto" w:fill="auto"/>
        <w:lang w:val="it-IT"/>
      </w:rPr>
      <w:br w:type="textWrapping"/>
    </w:r>
    <w:r>
      <w:rPr>
        <w:shd w:val="nil" w:color="auto" w:fill="auto"/>
        <w:rtl w:val="0"/>
        <w:lang w:val="it-IT"/>
      </w:rPr>
      <w:t xml:space="preserve">Tel. +39 054722792 </w:t>
    </w:r>
    <w:r>
      <w:rPr>
        <w:shd w:val="nil" w:color="auto" w:fill="auto"/>
        <w:lang w:val="it-IT"/>
      </w:rPr>
      <w:br w:type="textWrapping"/>
    </w:r>
    <w:r>
      <w:rPr>
        <w:shd w:val="nil" w:color="auto" w:fill="auto"/>
        <w:rtl w:val="0"/>
        <w:lang w:val="it-IT"/>
      </w:rPr>
      <w:t>Cod.fisc. 90076540401 - Cod.Mecc. FOIS01100L</w:t>
    </w:r>
    <w:r>
      <w:rPr>
        <w:shd w:val="nil" w:color="auto" w:fill="auto"/>
        <w:lang w:val="it-IT"/>
      </w:rPr>
      <w:br w:type="textWrapping"/>
    </w:r>
    <w:r>
      <w:rPr>
        <w:rStyle w:val="Hyperlink.0"/>
        <w:shd w:val="nil" w:color="auto" w:fill="auto"/>
        <w:lang w:val="it-IT"/>
      </w:rPr>
      <w:fldChar w:fldCharType="begin" w:fldLock="0"/>
    </w:r>
    <w:r>
      <w:rPr>
        <w:rStyle w:val="Hyperlink.0"/>
        <w:shd w:val="nil" w:color="auto" w:fill="auto"/>
        <w:lang w:val="it-IT"/>
      </w:rPr>
      <w:instrText xml:space="preserve"> HYPERLINK "mailto:FOIS0100L@istruzione.it"</w:instrText>
    </w:r>
    <w:r>
      <w:rPr>
        <w:rStyle w:val="Hyperlink.0"/>
        <w:shd w:val="nil" w:color="auto" w:fill="auto"/>
        <w:lang w:val="it-IT"/>
      </w:rPr>
      <w:fldChar w:fldCharType="separate" w:fldLock="0"/>
    </w:r>
    <w:r>
      <w:rPr>
        <w:rStyle w:val="Hyperlink.0"/>
        <w:shd w:val="nil" w:color="auto" w:fill="auto"/>
        <w:rtl w:val="0"/>
        <w:lang w:val="it-IT"/>
      </w:rPr>
      <w:t>FOIS0100L@istruzione.it</w:t>
    </w:r>
    <w:r>
      <w:rPr/>
      <w:fldChar w:fldCharType="end" w:fldLock="0"/>
    </w:r>
  </w:p>
  <w:p>
    <w:pPr>
      <w:pStyle w:val="Normal.0"/>
      <w:bidi w:val="0"/>
      <w:ind w:left="0" w:right="0" w:firstLine="0"/>
      <w:jc w:val="center"/>
      <w:rPr>
        <w:shd w:val="nil" w:color="auto" w:fill="auto"/>
        <w:rtl w:val="0"/>
      </w:rPr>
    </w:pPr>
    <w:r>
      <w:rPr>
        <w:rStyle w:val="Hyperlink.0"/>
        <w:shd w:val="nil" w:color="auto" w:fill="auto"/>
        <w:lang w:val="it-IT"/>
      </w:rPr>
      <w:fldChar w:fldCharType="begin" w:fldLock="0"/>
    </w:r>
    <w:r>
      <w:rPr>
        <w:rStyle w:val="Hyperlink.0"/>
        <w:shd w:val="nil" w:color="auto" w:fill="auto"/>
        <w:lang w:val="it-IT"/>
      </w:rPr>
      <w:instrText xml:space="preserve"> HYPERLINK "mailto:FOIS0100L@pec.istruzione.it"</w:instrText>
    </w:r>
    <w:r>
      <w:rPr>
        <w:rStyle w:val="Hyperlink.0"/>
        <w:shd w:val="nil" w:color="auto" w:fill="auto"/>
        <w:lang w:val="it-IT"/>
      </w:rPr>
      <w:fldChar w:fldCharType="separate" w:fldLock="0"/>
    </w:r>
    <w:r>
      <w:rPr>
        <w:rStyle w:val="Hyperlink.0"/>
        <w:shd w:val="nil" w:color="auto" w:fill="auto"/>
        <w:rtl w:val="0"/>
        <w:lang w:val="it-IT"/>
      </w:rPr>
      <w:t>FOIS0100L@pec.istruzione.it</w:t>
    </w:r>
    <w:r>
      <w:rPr/>
      <w:fldChar w:fldCharType="end" w:fldLock="0"/>
    </w:r>
  </w:p>
  <w:p>
    <w:pPr>
      <w:pStyle w:val="Normal.0"/>
      <w:bidi w:val="0"/>
      <w:ind w:left="0" w:right="0" w:firstLine="0"/>
      <w:jc w:val="center"/>
      <w:rPr>
        <w:shd w:val="nil" w:color="auto" w:fill="auto"/>
        <w:rtl w:val="0"/>
        <w:lang w:val="it-IT"/>
      </w:rPr>
    </w:pPr>
    <w:r>
      <w:rPr>
        <w:shd w:val="nil" w:color="auto" w:fill="auto"/>
      </w:rPr>
      <w:tab/>
    </w:r>
  </w:p>
  <w:p>
    <w:pPr>
      <w:pStyle w:val="Normal.0"/>
      <w:bidi w:val="0"/>
      <w:ind w:left="0" w:right="0" w:firstLine="0"/>
      <w:jc w:val="center"/>
      <w:rPr>
        <w:rtl w:val="0"/>
      </w:rPr>
    </w:pPr>
    <w:r>
      <w:rPr>
        <w:shd w:val="nil" w:color="auto" w:fill="auto"/>
      </w:rPr>
      <mc:AlternateContent>
        <mc:Choice Requires="wpg">
          <w:drawing xmlns:a="http://schemas.openxmlformats.org/drawingml/2006/main">
            <wp:inline distT="0" distB="0" distL="0" distR="0">
              <wp:extent cx="1637666" cy="882650"/>
              <wp:effectExtent l="0" t="0" r="0" b="0"/>
              <wp:docPr id="1073741830" name="officeArt object" descr="Immagin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666" cy="882650"/>
                        <a:chOff x="0" y="0"/>
                        <a:chExt cx="1637665" cy="882650"/>
                      </a:xfrm>
                    </wpg:grpSpPr>
                    <wps:wsp>
                      <wps:cNvPr id="1073741828" name="Rettangolo"/>
                      <wps:cNvSpPr/>
                      <wps:spPr>
                        <a:xfrm>
                          <a:off x="0" y="0"/>
                          <a:ext cx="163766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rcRect l="41409" t="0" r="0" b="0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1637667" cy="8826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29.0pt;height:69.5pt;" coordorigin="0,0" coordsize="1637665,882650">
              <v:rect id="_x0000_s1030" style="position:absolute;left:0;top:0;width:1637665;height:8826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637665;height:882650;">
                <v:imagedata r:id="rId2" o:title="image2.jpeg" cropleft="41.4%"/>
              </v:shape>
            </v:group>
          </w:pict>
        </mc:Fallback>
      </mc:AlternateContent>
    </w:r>
    <w:r>
      <w:rPr>
        <w:shd w:val="nil" w:color="auto" w:fill="auto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hd w:val="nil" w:color="auto" w:fill="auto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