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2B540C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40C" w:rsidRDefault="002B540C">
            <w:pPr>
              <w:keepNext/>
              <w:spacing w:before="100" w:after="62"/>
              <w:jc w:val="both"/>
              <w:outlineLvl w:val="1"/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Pr="00141C81" w:rsidRDefault="00141C81">
            <w:pPr>
              <w:spacing w:before="100"/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2B540C" w:rsidRPr="00141C81" w:rsidRDefault="00141C81">
            <w:pPr>
              <w:spacing w:before="119"/>
              <w:jc w:val="center"/>
              <w:rPr>
                <w:rStyle w:val="Nessuno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2B540C" w:rsidRDefault="00141C81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108" w:hanging="108"/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Circolare </w:t>
      </w:r>
      <w:r w:rsidR="00E3290C">
        <w:rPr>
          <w:rStyle w:val="Nessuno"/>
          <w:rFonts w:ascii="Times New Roman" w:hAnsi="Times New Roman"/>
          <w:lang w:val="it-IT"/>
        </w:rPr>
        <w:t>13</w:t>
      </w:r>
      <w:r w:rsidR="00873578">
        <w:rPr>
          <w:rStyle w:val="Nessuno"/>
          <w:rFonts w:ascii="Times New Roman" w:hAnsi="Times New Roman"/>
          <w:lang w:val="it-IT"/>
        </w:rPr>
        <w:t>/22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Cesena, </w:t>
      </w:r>
      <w:r w:rsidR="00873578">
        <w:rPr>
          <w:rStyle w:val="Nessuno"/>
          <w:rFonts w:ascii="Times New Roman" w:hAnsi="Times New Roman"/>
          <w:lang w:val="it-IT"/>
        </w:rPr>
        <w:t>1</w:t>
      </w:r>
      <w:r w:rsidR="00E3290C">
        <w:rPr>
          <w:rStyle w:val="Nessuno"/>
          <w:rFonts w:ascii="Times New Roman" w:hAnsi="Times New Roman"/>
          <w:lang w:val="it-IT"/>
        </w:rPr>
        <w:t>3</w:t>
      </w:r>
      <w:r>
        <w:rPr>
          <w:rStyle w:val="Nessuno"/>
          <w:rFonts w:ascii="Times New Roman" w:hAnsi="Times New Roman"/>
          <w:lang w:val="it-IT"/>
        </w:rPr>
        <w:t xml:space="preserve"> </w:t>
      </w:r>
      <w:r w:rsidR="00873578">
        <w:rPr>
          <w:rStyle w:val="Nessuno"/>
          <w:rFonts w:ascii="Times New Roman" w:hAnsi="Times New Roman"/>
          <w:lang w:val="it-IT"/>
        </w:rPr>
        <w:t>settembre</w:t>
      </w:r>
      <w:r w:rsidR="00137C77">
        <w:rPr>
          <w:rStyle w:val="Nessuno"/>
          <w:rFonts w:ascii="Times New Roman" w:hAnsi="Times New Roman"/>
          <w:lang w:val="it-IT"/>
        </w:rPr>
        <w:t xml:space="preserve"> 22</w:t>
      </w:r>
    </w:p>
    <w:p w:rsidR="002B540C" w:rsidRDefault="00141C81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ai docenti e al personale ATA</w:t>
      </w:r>
    </w:p>
    <w:p w:rsidR="002B540C" w:rsidRPr="00917213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 w:rsidRPr="00917213">
        <w:rPr>
          <w:rStyle w:val="Nessuno"/>
          <w:rFonts w:ascii="Times New Roman" w:hAnsi="Times New Roman" w:cs="Times New Roman"/>
        </w:rPr>
        <w:t>oggetto: comunicazione obbligatoria ai sensi dell</w:t>
      </w:r>
      <w:r w:rsidRPr="00917213">
        <w:rPr>
          <w:rStyle w:val="Nessuno"/>
          <w:rFonts w:ascii="Times New Roman" w:hAnsi="Times New Roman" w:cs="Times New Roman"/>
          <w:lang w:val="it-IT"/>
        </w:rPr>
        <w:t>’ARTICOLO 3, COMMA 5 DELL’ACCORDO sulle norme di garanzia dei servizi pubblici essenziali</w:t>
      </w:r>
    </w:p>
    <w:p w:rsidR="002B540C" w:rsidRPr="00917213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Con la presente si comunica che è stato indetto </w:t>
      </w:r>
      <w:r w:rsidR="00936640" w:rsidRPr="00917213">
        <w:rPr>
          <w:rStyle w:val="Nessuno"/>
          <w:rFonts w:ascii="Times New Roman" w:hAnsi="Times New Roman" w:cs="Times New Roman"/>
          <w:b/>
          <w:bCs/>
          <w:lang w:val="it-IT"/>
        </w:rPr>
        <w:t xml:space="preserve">uno sciopero </w:t>
      </w:r>
      <w:r w:rsidRPr="00917213">
        <w:rPr>
          <w:rStyle w:val="Nessuno"/>
          <w:rFonts w:ascii="Times New Roman" w:hAnsi="Times New Roman" w:cs="Times New Roman"/>
        </w:rPr>
        <w:t>per tutto il personale Docente, Ata, a tempo determinato e indeterminato, del comparto scuola (istruzione), in forza sia alle sedi nazionali che a quelle estere</w:t>
      </w:r>
    </w:p>
    <w:p w:rsidR="00137C77" w:rsidRPr="00917213" w:rsidRDefault="00141C81">
      <w:pPr>
        <w:pStyle w:val="CorpoA"/>
        <w:spacing w:after="120" w:line="259" w:lineRule="auto"/>
        <w:jc w:val="both"/>
        <w:rPr>
          <w:rFonts w:ascii="Times New Roman" w:hAnsi="Times New Roman" w:cs="Times New Roman"/>
          <w:b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917213" w:rsidRPr="00917213">
        <w:rPr>
          <w:rFonts w:ascii="Times New Roman" w:hAnsi="Times New Roman" w:cs="Times New Roman"/>
          <w:b/>
        </w:rPr>
        <w:t>SISA, CSLE, FLC-CGIL</w:t>
      </w:r>
    </w:p>
    <w:p w:rsidR="00917213" w:rsidRPr="00917213" w:rsidRDefault="00917213">
      <w:pPr>
        <w:pStyle w:val="CorpoA"/>
        <w:spacing w:after="120" w:line="259" w:lineRule="auto"/>
        <w:jc w:val="both"/>
        <w:rPr>
          <w:rFonts w:ascii="Times New Roman" w:hAnsi="Times New Roman" w:cs="Times New Roman"/>
          <w:b/>
        </w:rPr>
      </w:pPr>
      <w:r w:rsidRPr="00917213">
        <w:rPr>
          <w:rFonts w:ascii="Times New Roman" w:hAnsi="Times New Roman" w:cs="Times New Roman"/>
          <w:b/>
        </w:rPr>
        <w:t>Secondo la seguente scansione:</w:t>
      </w:r>
    </w:p>
    <w:p w:rsidR="00917213" w:rsidRDefault="00917213">
      <w:pPr>
        <w:pStyle w:val="CorpoA"/>
        <w:spacing w:after="120" w:line="259" w:lineRule="auto"/>
        <w:jc w:val="both"/>
        <w:rPr>
          <w:rFonts w:ascii="Times New Roman" w:hAnsi="Times New Roman" w:cs="Times New Roman"/>
        </w:rPr>
      </w:pPr>
      <w:r w:rsidRPr="00917213">
        <w:rPr>
          <w:rFonts w:ascii="Times New Roman" w:hAnsi="Times New Roman" w:cs="Times New Roman"/>
        </w:rPr>
        <w:t xml:space="preserve">23 settembre 2022: sciopero del comparto scuola per l’intera giornata del personale docente, dirigente ed ata, di ruolo e precario, in Italia e all’estero, indetto dal Sindacato Indipendente Scuola e Ambiente – SISA; </w:t>
      </w:r>
    </w:p>
    <w:p w:rsidR="00917213" w:rsidRPr="00917213" w:rsidRDefault="00917213" w:rsidP="00917213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Le motivazioni poste a base della vertenza sono le seguenti: </w:t>
      </w:r>
    </w:p>
    <w:p w:rsidR="00917213" w:rsidRPr="00917213" w:rsidRDefault="00917213">
      <w:pPr>
        <w:pStyle w:val="CorpoA"/>
        <w:spacing w:after="120" w:line="259" w:lineRule="auto"/>
        <w:jc w:val="both"/>
        <w:rPr>
          <w:rFonts w:ascii="Times New Roman" w:hAnsi="Times New Roman" w:cs="Times New Roman"/>
          <w:color w:val="00B0F0"/>
        </w:rPr>
      </w:pPr>
      <w:r w:rsidRPr="00917213">
        <w:rPr>
          <w:rFonts w:ascii="Times New Roman" w:hAnsi="Times New Roman" w:cs="Times New Roman"/>
          <w:color w:val="00B0F0"/>
        </w:rPr>
        <w:t>https://www.funzionepubblica.gov.it/content/dettaglio-sciopero?id_sciopero=249&amp;indirizzo_ricerca_back=/content/cruscotto-degli-scioperi-nel-pubblico-impiego</w:t>
      </w:r>
    </w:p>
    <w:p w:rsidR="00917213" w:rsidRDefault="00917213">
      <w:pPr>
        <w:pStyle w:val="CorpoA"/>
        <w:spacing w:after="120" w:line="259" w:lineRule="auto"/>
        <w:jc w:val="both"/>
        <w:rPr>
          <w:rFonts w:ascii="Times New Roman" w:hAnsi="Times New Roman" w:cs="Times New Roman"/>
        </w:rPr>
      </w:pPr>
      <w:r w:rsidRPr="00917213">
        <w:rPr>
          <w:rFonts w:ascii="Times New Roman" w:hAnsi="Times New Roman" w:cs="Times New Roman"/>
        </w:rPr>
        <w:t xml:space="preserve">23 settembre 2022: sciopero del comparto scuola per l’intera giornata del personale docente, dirigente ed ata, di ruolo e precario, in Italia e all’estero, indetto dal Sindacato FLC CGIL; </w:t>
      </w:r>
    </w:p>
    <w:p w:rsidR="00917213" w:rsidRPr="00917213" w:rsidRDefault="00917213" w:rsidP="00917213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Le motivazioni poste a base della vertenza sono le seguenti: </w:t>
      </w:r>
    </w:p>
    <w:p w:rsidR="00917213" w:rsidRPr="00917213" w:rsidRDefault="009B259B" w:rsidP="00917213">
      <w:pPr>
        <w:pStyle w:val="CorpoA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 w:cs="Times New Roman"/>
          <w:color w:val="00B0F0"/>
          <w:lang w:val="it-IT"/>
        </w:rPr>
      </w:pPr>
      <w:hyperlink r:id="rId8" w:history="1">
        <w:r w:rsidR="00917213" w:rsidRPr="00917213">
          <w:rPr>
            <w:rStyle w:val="Collegamentoipertestuale"/>
            <w:rFonts w:ascii="Times New Roman" w:hAnsi="Times New Roman" w:cs="Times New Roman"/>
            <w:color w:val="00B0F0"/>
          </w:rPr>
          <w:t>https://www.funzionepubblica.gov.it/content/dettaglio-sciopero?id_sciopero=254&amp;indirizzo_ricerca_back=/content/cruscotto-degli-scioperi-nel-pubblico-impiego</w:t>
        </w:r>
      </w:hyperlink>
    </w:p>
    <w:p w:rsidR="00917213" w:rsidRDefault="00917213" w:rsidP="00917213">
      <w:pPr>
        <w:pStyle w:val="CorpoA"/>
        <w:spacing w:after="120" w:line="259" w:lineRule="auto"/>
        <w:jc w:val="both"/>
        <w:rPr>
          <w:rFonts w:ascii="Times New Roman" w:hAnsi="Times New Roman" w:cs="Times New Roman"/>
        </w:rPr>
      </w:pPr>
      <w:r w:rsidRPr="00917213">
        <w:rPr>
          <w:rFonts w:ascii="Times New Roman" w:hAnsi="Times New Roman" w:cs="Times New Roman"/>
        </w:rPr>
        <w:t>23 e 24 settembre 2022: sciopero del comparto scuola per le intere giornate del personale docente ed ata, a tempo determinato e indeterminato, delle scuole pubbliche, comunali e private proclamato dalla Confederazione CSLE (Confederazione Sindacati Lavoratori Europei) – Comparto scuola.</w:t>
      </w:r>
    </w:p>
    <w:p w:rsidR="00917213" w:rsidRPr="00917213" w:rsidRDefault="00917213" w:rsidP="00917213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Le motivazioni poste a base della vertenza sono le seguenti: </w:t>
      </w:r>
    </w:p>
    <w:p w:rsidR="00917213" w:rsidRPr="00917213" w:rsidRDefault="00917213" w:rsidP="00917213">
      <w:pPr>
        <w:pStyle w:val="CorpoA"/>
        <w:spacing w:after="120" w:line="259" w:lineRule="auto"/>
        <w:jc w:val="both"/>
        <w:rPr>
          <w:rFonts w:ascii="Times New Roman" w:hAnsi="Times New Roman" w:cs="Times New Roman"/>
          <w:color w:val="00B0F0"/>
        </w:rPr>
      </w:pPr>
      <w:r w:rsidRPr="00917213">
        <w:rPr>
          <w:rFonts w:ascii="Times New Roman" w:hAnsi="Times New Roman" w:cs="Times New Roman"/>
          <w:color w:val="00B0F0"/>
        </w:rPr>
        <w:t xml:space="preserve"> https://www.funzionepubblica.gov.it/content/dettaglio-sciopero?id_sciopero=250&amp;indirizzo_ricerca_back=/content/cruscotto-degli-scioperi-nel-pubblico-impiego</w:t>
      </w:r>
    </w:p>
    <w:p w:rsidR="00917213" w:rsidRPr="00917213" w:rsidRDefault="00917213">
      <w:pPr>
        <w:pStyle w:val="CorpoA"/>
        <w:spacing w:after="120" w:line="259" w:lineRule="auto"/>
        <w:jc w:val="both"/>
        <w:rPr>
          <w:rFonts w:ascii="Times New Roman" w:hAnsi="Times New Roman" w:cs="Times New Roman"/>
        </w:rPr>
      </w:pPr>
    </w:p>
    <w:p w:rsidR="00936640" w:rsidRPr="00936640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lang w:val="it-IT"/>
        </w:rPr>
        <w:lastRenderedPageBreak/>
        <w:t xml:space="preserve">per la </w:t>
      </w:r>
      <w:proofErr w:type="spellStart"/>
      <w:r>
        <w:rPr>
          <w:rStyle w:val="Nessuno"/>
          <w:rFonts w:ascii="Times New Roman" w:hAnsi="Times New Roman"/>
          <w:lang w:val="it-IT"/>
        </w:rPr>
        <w:t>rappresentatività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nazionale del sindacato promotore potranno essere consultate le apposite tabelle disponibili sul sito dell’ARAN (il Comparto scuola è alla pagina 7 e ss, l’Area dalla pag</w:t>
      </w:r>
      <w:r>
        <w:rPr>
          <w:rStyle w:val="Nessuno"/>
          <w:rFonts w:ascii="Times New Roman" w:hAnsi="Times New Roman"/>
          <w:lang w:val="it-IT"/>
        </w:rPr>
        <w:t>i</w:t>
      </w:r>
      <w:r>
        <w:rPr>
          <w:rStyle w:val="Nessuno"/>
          <w:rFonts w:ascii="Times New Roman" w:hAnsi="Times New Roman"/>
          <w:lang w:val="it-IT"/>
        </w:rPr>
        <w:t xml:space="preserve">na 15) </w:t>
      </w:r>
    </w:p>
    <w:p w:rsidR="002B540C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lang w:val="it-IT"/>
        </w:rPr>
      </w:pPr>
      <w:r>
        <w:rPr>
          <w:rStyle w:val="Nessuno"/>
          <w:rFonts w:ascii="Times New Roman" w:hAnsi="Times New Roman"/>
          <w:lang w:val="it-IT"/>
        </w:rPr>
        <w:t>https://www.aranagenzia.it/attachments/category/7601/TABELLE%20ACCERTAMENTO%20PROVVI SORIO%20RAPPRESENTATIVITA’%20TRIENNIO%202019-2021.pdf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>
        <w:rPr>
          <w:rStyle w:val="Nessuno"/>
          <w:rFonts w:ascii="Times New Roman" w:hAnsi="Times New Roman"/>
          <w:lang w:val="it-IT"/>
        </w:rPr>
        <w:t xml:space="preserve">disponibili sul sito dell’ARAN </w:t>
      </w:r>
      <w:hyperlink r:id="rId9" w:history="1">
        <w:r>
          <w:rPr>
            <w:rStyle w:val="Hyperlink1"/>
            <w:rFonts w:eastAsia="Arial Unicode MS"/>
          </w:rPr>
          <w:t>a questo link</w:t>
        </w:r>
      </w:hyperlink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936640" w:rsidRDefault="00141C81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Le percentuali di voto, in rapporto al totale degli aventi diritto, ottenute dalle OOSS che hanno 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o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clamato lo sciopero alle ultime elezioni per l’RSU di istituto sono le seguenti: </w:t>
      </w:r>
      <w:r w:rsidR="00332808"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137C77" w:rsidRDefault="00917213" w:rsidP="00137C77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SISA-CSLE</w:t>
      </w:r>
      <w:r w:rsidR="00137C77">
        <w:rPr>
          <w:rFonts w:ascii="Times New Roman" w:hAnsi="Times New Roman" w:cs="Times New Roman"/>
          <w:shd w:val="clear" w:color="auto" w:fill="FEFFFE"/>
        </w:rPr>
        <w:t>: 0%</w:t>
      </w:r>
    </w:p>
    <w:p w:rsidR="00917213" w:rsidRPr="004D42A8" w:rsidRDefault="001820C6" w:rsidP="00137C77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FLC-CGIL: 62,25 %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Si informa il personale che è possibile indicare facoltativamente la propria adesione allo sciopero. Si sottolinea che tale dichiarazione, necessaria alla scuola al fine di pianificare l’organizzazione de</w:t>
      </w:r>
      <w:r>
        <w:rPr>
          <w:rStyle w:val="Nessuno"/>
          <w:lang w:val="it-IT"/>
        </w:rPr>
        <w:t>l</w:t>
      </w:r>
      <w:r>
        <w:rPr>
          <w:rStyle w:val="Nessuno"/>
          <w:lang w:val="it-IT"/>
        </w:rPr>
        <w:t xml:space="preserve">la giornata a salvaguardia dei diritti di tutto il personale, degli alunni e delle famiglie, ha carattere volontario e si precisa altresì che la dichiarazione di adesione non è successivamente revocabile.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 xml:space="preserve">entro le ore 12 del giorno </w:t>
      </w:r>
      <w:r w:rsidR="00873578">
        <w:rPr>
          <w:rStyle w:val="Nessuno"/>
          <w:u w:val="single"/>
          <w:lang w:val="it-IT"/>
        </w:rPr>
        <w:t>6</w:t>
      </w:r>
      <w:r>
        <w:rPr>
          <w:rStyle w:val="Nessuno"/>
          <w:u w:val="single"/>
          <w:lang w:val="it-IT"/>
        </w:rPr>
        <w:t xml:space="preserve"> </w:t>
      </w:r>
      <w:r w:rsidR="00873578">
        <w:rPr>
          <w:rStyle w:val="Nessuno"/>
          <w:u w:val="single"/>
          <w:lang w:val="it-IT"/>
        </w:rPr>
        <w:t>sette</w:t>
      </w:r>
      <w:r w:rsidR="00873578">
        <w:rPr>
          <w:rStyle w:val="Nessuno"/>
          <w:u w:val="single"/>
          <w:lang w:val="it-IT"/>
        </w:rPr>
        <w:t>m</w:t>
      </w:r>
      <w:r w:rsidR="00873578">
        <w:rPr>
          <w:rStyle w:val="Nessuno"/>
          <w:u w:val="single"/>
          <w:lang w:val="it-IT"/>
        </w:rPr>
        <w:t>bre</w:t>
      </w:r>
      <w:r w:rsidR="00332808">
        <w:rPr>
          <w:rStyle w:val="Nessuno"/>
          <w:u w:val="single"/>
          <w:lang w:val="it-IT"/>
        </w:rPr>
        <w:t xml:space="preserve"> </w:t>
      </w:r>
      <w:r>
        <w:rPr>
          <w:rStyle w:val="Nessuno"/>
          <w:lang w:val="it-IT"/>
        </w:rPr>
        <w:t xml:space="preserve"> sugli appositi fogli firma in allegato.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infine le famiglie che i seguenti servizi considerati prestazioni essenziali saranno c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munque garantiti: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adempimenti necessari per assicurare il pagamento degli stipendi e delle pensioni per il peri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do di tempo strettamente necessario in base alla organizzazione della istituzione scolastica, ivi compreso il versamento dei contributi previdenziali e i connessi adempimenti (punto d1 dell’Accordo).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Si informa che si prevede l’erogazione dei seguenti servizi: </w:t>
      </w:r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attività 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ricevimento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Per quanto riguarda gli altri servizi non è possibile garantirne l’erogazione.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2B540C" w:rsidRDefault="00141C81">
      <w:pPr>
        <w:rPr>
          <w:rStyle w:val="Nessuno"/>
          <w:lang w:val="it-IT"/>
        </w:rPr>
      </w:pPr>
      <w:r>
        <w:rPr>
          <w:rStyle w:val="Nessuno"/>
          <w:lang w:val="it-IT"/>
        </w:rPr>
        <w:t xml:space="preserve">Sciopero </w:t>
      </w:r>
      <w:r w:rsidR="0098091A">
        <w:rPr>
          <w:rStyle w:val="Nessuno"/>
          <w:lang w:val="it-IT"/>
        </w:rPr>
        <w:t xml:space="preserve">23-24 </w:t>
      </w:r>
      <w:r w:rsidR="00936640">
        <w:rPr>
          <w:rStyle w:val="Nessuno"/>
          <w:lang w:val="it-IT"/>
        </w:rPr>
        <w:t xml:space="preserve"> 2022</w:t>
      </w:r>
      <w:r w:rsidR="00332808">
        <w:rPr>
          <w:rStyle w:val="Nessuno"/>
          <w:lang w:val="it-IT"/>
        </w:rPr>
        <w:t xml:space="preserve">  - sigle </w:t>
      </w:r>
      <w:r w:rsidR="0098091A">
        <w:rPr>
          <w:rStyle w:val="Nessuno"/>
          <w:lang w:val="it-IT"/>
        </w:rPr>
        <w:t>FLC-SISA-FCLE</w:t>
      </w:r>
    </w:p>
    <w:tbl>
      <w:tblPr>
        <w:tblStyle w:val="TableNormal"/>
        <w:tblW w:w="64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047"/>
        <w:gridCol w:w="2529"/>
        <w:gridCol w:w="1870"/>
      </w:tblGrid>
      <w:tr w:rsidR="002B540C">
        <w:trPr>
          <w:trHeight w:val="52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lastRenderedPageBreak/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adesione</w:t>
            </w:r>
            <w:proofErr w:type="spellEnd"/>
          </w:p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 w:rsidP="00873578">
      <w:pPr>
        <w:widowControl w:val="0"/>
      </w:pPr>
    </w:p>
    <w:sectPr w:rsidR="002B540C" w:rsidSect="002B540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13" w:rsidRDefault="00917213" w:rsidP="002B540C">
      <w:r>
        <w:separator/>
      </w:r>
    </w:p>
  </w:endnote>
  <w:endnote w:type="continuationSeparator" w:id="0">
    <w:p w:rsidR="00917213" w:rsidRDefault="00917213" w:rsidP="002B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3" w:rsidRDefault="00917213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13" w:rsidRDefault="00917213" w:rsidP="002B540C">
      <w:r>
        <w:separator/>
      </w:r>
    </w:p>
  </w:footnote>
  <w:footnote w:type="continuationSeparator" w:id="0">
    <w:p w:rsidR="00917213" w:rsidRDefault="00917213" w:rsidP="002B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3" w:rsidRDefault="00917213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A48"/>
    <w:multiLevelType w:val="hybridMultilevel"/>
    <w:tmpl w:val="335CCE16"/>
    <w:numStyleLink w:val="Puntielenco"/>
  </w:abstractNum>
  <w:abstractNum w:abstractNumId="1">
    <w:nsid w:val="19FC1E07"/>
    <w:multiLevelType w:val="hybridMultilevel"/>
    <w:tmpl w:val="335CCE16"/>
    <w:styleLink w:val="Puntielenco"/>
    <w:lvl w:ilvl="0" w:tplc="CCF68EB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06C4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CB6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1FF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EEEA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A42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01C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CF5E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214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290588"/>
    <w:multiLevelType w:val="hybridMultilevel"/>
    <w:tmpl w:val="D8A825EA"/>
    <w:styleLink w:val="Stileimportato1"/>
    <w:lvl w:ilvl="0" w:tplc="D5FE0E18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036AA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0A3EC2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52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E81C52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9E1B44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9E7950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A05D70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AD63E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A31984"/>
    <w:multiLevelType w:val="hybridMultilevel"/>
    <w:tmpl w:val="28E060F6"/>
    <w:numStyleLink w:val="Stileimportato2"/>
  </w:abstractNum>
  <w:abstractNum w:abstractNumId="4">
    <w:nsid w:val="4C052E54"/>
    <w:multiLevelType w:val="hybridMultilevel"/>
    <w:tmpl w:val="D8A825EA"/>
    <w:numStyleLink w:val="Stileimportato1"/>
  </w:abstractNum>
  <w:abstractNum w:abstractNumId="5">
    <w:nsid w:val="547007F9"/>
    <w:multiLevelType w:val="hybridMultilevel"/>
    <w:tmpl w:val="28E060F6"/>
    <w:styleLink w:val="Stileimportato2"/>
    <w:lvl w:ilvl="0" w:tplc="24D429F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6A88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274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CBC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EB3C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6572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FAD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43DA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FF4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540C"/>
    <w:rsid w:val="00137C77"/>
    <w:rsid w:val="00141C81"/>
    <w:rsid w:val="001820C6"/>
    <w:rsid w:val="001C2A34"/>
    <w:rsid w:val="002073F9"/>
    <w:rsid w:val="002B540C"/>
    <w:rsid w:val="003204D9"/>
    <w:rsid w:val="00332808"/>
    <w:rsid w:val="003735C5"/>
    <w:rsid w:val="003D2582"/>
    <w:rsid w:val="0046481E"/>
    <w:rsid w:val="00477E0B"/>
    <w:rsid w:val="00566960"/>
    <w:rsid w:val="006612B8"/>
    <w:rsid w:val="00873578"/>
    <w:rsid w:val="008B66DF"/>
    <w:rsid w:val="008C26AE"/>
    <w:rsid w:val="00900593"/>
    <w:rsid w:val="00917213"/>
    <w:rsid w:val="00936640"/>
    <w:rsid w:val="00941052"/>
    <w:rsid w:val="0098091A"/>
    <w:rsid w:val="009B259B"/>
    <w:rsid w:val="009C1DE1"/>
    <w:rsid w:val="00A055D1"/>
    <w:rsid w:val="00A24095"/>
    <w:rsid w:val="00CC10EA"/>
    <w:rsid w:val="00CF6D90"/>
    <w:rsid w:val="00E3290C"/>
    <w:rsid w:val="00EB70B1"/>
    <w:rsid w:val="00ED4FEA"/>
    <w:rsid w:val="00FA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540C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540C"/>
    <w:rPr>
      <w:u w:val="single"/>
    </w:rPr>
  </w:style>
  <w:style w:type="table" w:customStyle="1" w:styleId="TableNormal">
    <w:name w:val="Table Normal"/>
    <w:rsid w:val="002B5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B54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2B540C"/>
  </w:style>
  <w:style w:type="character" w:customStyle="1" w:styleId="Hyperlink0">
    <w:name w:val="Hyperlink.0"/>
    <w:basedOn w:val="Nessuno"/>
    <w:rsid w:val="002B540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">
    <w:name w:val="Corpo"/>
    <w:rsid w:val="002B540C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2B540C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numbering" w:customStyle="1" w:styleId="Puntielenco">
    <w:name w:val="Punti elenco"/>
    <w:rsid w:val="002B540C"/>
    <w:pPr>
      <w:numPr>
        <w:numId w:val="1"/>
      </w:numPr>
    </w:pPr>
  </w:style>
  <w:style w:type="character" w:customStyle="1" w:styleId="Hyperlink1">
    <w:name w:val="Hyperlink.1"/>
    <w:basedOn w:val="Nessuno"/>
    <w:rsid w:val="002B540C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2B540C"/>
    <w:pPr>
      <w:numPr>
        <w:numId w:val="3"/>
      </w:numPr>
    </w:pPr>
  </w:style>
  <w:style w:type="character" w:customStyle="1" w:styleId="NessunoA">
    <w:name w:val="Nessuno A"/>
    <w:rsid w:val="002B540C"/>
    <w:rPr>
      <w:lang w:val="es-ES_tradnl"/>
    </w:rPr>
  </w:style>
  <w:style w:type="numbering" w:customStyle="1" w:styleId="Stileimportato2">
    <w:name w:val="Stile importato 2"/>
    <w:rsid w:val="002B540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0B1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7213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zionepubblica.gov.it/content/dettaglio-sciopero?id_sciopero=254&amp;indirizzo_ricerca_back=/content/cruscotto-degli-scioperi-nel-pubblico-impie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anagenzia.it/attachments/category/7601/TABELLE%252520ACCERTAMENTO%252520PROVVISORIO%252520RAPPRESENTATIVITA'%252520TRIENNIO%2525202019-2021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_</cp:lastModifiedBy>
  <cp:revision>5</cp:revision>
  <dcterms:created xsi:type="dcterms:W3CDTF">2022-09-13T15:21:00Z</dcterms:created>
  <dcterms:modified xsi:type="dcterms:W3CDTF">2022-09-19T12:23:00Z</dcterms:modified>
</cp:coreProperties>
</file>