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C108FB" w:rsidTr="002D13D1">
        <w:trPr>
          <w:trHeight w:val="2904"/>
        </w:trPr>
        <w:tc>
          <w:tcPr>
            <w:tcW w:w="3529" w:type="dxa"/>
            <w:vAlign w:val="center"/>
            <w:hideMark/>
          </w:tcPr>
          <w:p w:rsidR="00C108FB" w:rsidRDefault="00C108FB" w:rsidP="002D13D1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C108FB" w:rsidRDefault="00C108FB" w:rsidP="002D13D1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C108FB" w:rsidRDefault="00C108FB" w:rsidP="002D13D1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C108FB" w:rsidRPr="0033528F" w:rsidRDefault="00C108FB" w:rsidP="002D13D1">
            <w:pPr>
              <w:jc w:val="center"/>
              <w:rPr>
                <w:sz w:val="22"/>
                <w:szCs w:val="22"/>
              </w:rPr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8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C108FB" w:rsidRDefault="00C108FB" w:rsidP="002D13D1">
            <w:pPr>
              <w:snapToGrid w:val="0"/>
              <w:jc w:val="center"/>
            </w:pPr>
          </w:p>
          <w:p w:rsidR="00C108FB" w:rsidRDefault="00C108FB" w:rsidP="002D13D1">
            <w:pPr>
              <w:jc w:val="center"/>
            </w:pPr>
          </w:p>
          <w:p w:rsidR="00C108FB" w:rsidRDefault="00C108FB" w:rsidP="002D13D1">
            <w:pPr>
              <w:jc w:val="center"/>
            </w:pPr>
          </w:p>
          <w:p w:rsidR="00C108FB" w:rsidRDefault="00C108FB" w:rsidP="002D13D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C108FB">
        <w:rPr>
          <w:rStyle w:val="Nessuno"/>
          <w:rFonts w:ascii="Times New Roman" w:hAnsi="Times New Roman"/>
          <w:color w:val="000000"/>
          <w:u w:color="000000"/>
        </w:rPr>
        <w:t>4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10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108FB">
        <w:rPr>
          <w:rStyle w:val="Nessuno"/>
          <w:rFonts w:ascii="Times New Roman" w:hAnsi="Times New Roman"/>
          <w:color w:val="000000"/>
          <w:u w:color="000000"/>
        </w:rPr>
        <w:t>22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C108FB">
        <w:rPr>
          <w:rStyle w:val="Nessuno"/>
          <w:rFonts w:ascii="Times New Roman" w:hAnsi="Times New Roman"/>
          <w:color w:val="000000"/>
          <w:u w:color="000000"/>
        </w:rPr>
        <w:t>27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</w:t>
      </w:r>
      <w:r w:rsidR="00C108FB">
        <w:rPr>
          <w:rStyle w:val="Nessuno"/>
          <w:rFonts w:ascii="Times New Roman" w:hAnsi="Times New Roman"/>
          <w:color w:val="000000"/>
          <w:u w:color="000000"/>
        </w:rPr>
        <w:t>2</w:t>
      </w:r>
    </w:p>
    <w:p w:rsidR="00023663" w:rsidRDefault="00C108FB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Al personale ATA 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C108FB">
        <w:rPr>
          <w:rStyle w:val="Nessuno"/>
          <w:rFonts w:ascii="Times New Roman" w:hAnsi="Times New Roman"/>
          <w:color w:val="000000"/>
          <w:u w:color="000000"/>
        </w:rPr>
        <w:t>FLC CGIL</w:t>
      </w:r>
      <w:r w:rsidR="001B678A">
        <w:rPr>
          <w:rStyle w:val="Nessuno"/>
          <w:rFonts w:ascii="Times New Roman" w:hAnsi="Times New Roman"/>
          <w:color w:val="000000"/>
          <w:u w:color="000000"/>
        </w:rPr>
        <w:t xml:space="preserve"> 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 ATA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C108FB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>E’ convocata l’assemblea sindacale della sigla in oggetto per solo personal</w:t>
      </w:r>
      <w:r w:rsidR="00EA52D7">
        <w:rPr>
          <w:rStyle w:val="Nessuno"/>
          <w:rFonts w:ascii="Times New Roman" w:hAnsi="Times New Roman"/>
          <w:color w:val="000000"/>
        </w:rPr>
        <w:t xml:space="preserve">e ATA, </w:t>
      </w:r>
      <w:r w:rsidR="001B678A">
        <w:rPr>
          <w:rStyle w:val="Nessuno"/>
          <w:rFonts w:ascii="Times New Roman" w:hAnsi="Times New Roman"/>
          <w:color w:val="000000"/>
        </w:rPr>
        <w:t xml:space="preserve">on </w:t>
      </w:r>
      <w:proofErr w:type="spellStart"/>
      <w:r w:rsidR="001B678A">
        <w:rPr>
          <w:rStyle w:val="Nessuno"/>
          <w:rFonts w:ascii="Times New Roman" w:hAnsi="Times New Roman"/>
          <w:color w:val="000000"/>
        </w:rPr>
        <w:t>line</w:t>
      </w:r>
      <w:proofErr w:type="spellEnd"/>
      <w:r w:rsidR="001B678A">
        <w:rPr>
          <w:rStyle w:val="Nessuno"/>
          <w:rFonts w:ascii="Times New Roman" w:hAnsi="Times New Roman"/>
          <w:color w:val="000000"/>
        </w:rPr>
        <w:t>, secondo lo schema ivi allegato</w:t>
      </w:r>
      <w:r w:rsidR="001B678A">
        <w:rPr>
          <w:rStyle w:val="Nessuno"/>
          <w:rFonts w:ascii="Times New Roman" w:eastAsia="Times New Roman" w:hAnsi="Times New Roman" w:cs="Times New Roman"/>
          <w:color w:val="000000"/>
        </w:rPr>
        <w:t>, nel giorno: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C20926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</w:p>
          <w:p w:rsidR="001B678A" w:rsidRPr="00C20926" w:rsidRDefault="00C108FB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10</w:t>
            </w:r>
            <w:r w:rsidR="001B678A"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ottobre</w:t>
            </w:r>
          </w:p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 xml:space="preserve">Ore </w:t>
            </w:r>
            <w:r w:rsidR="00C108FB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10-12</w:t>
            </w:r>
          </w:p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Link per la partecipazione</w:t>
            </w:r>
            <w:r w:rsidR="00C108FB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: vedi volantino all</w:t>
            </w:r>
            <w:r w:rsidR="00C108FB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e</w:t>
            </w:r>
            <w:r w:rsidR="00C108FB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gato alla presente circolare su sito di istituto</w:t>
            </w:r>
          </w:p>
          <w:p w:rsidR="001B678A" w:rsidRPr="00C20926" w:rsidRDefault="001B678A" w:rsidP="00C108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</w:p>
        </w:tc>
        <w:tc>
          <w:tcPr>
            <w:tcW w:w="360" w:type="dxa"/>
          </w:tcPr>
          <w:p w:rsidR="001B678A" w:rsidRPr="00C20926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C209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23663" w:rsidRDefault="001B678A" w:rsidP="001B678A">
      <w:pPr>
        <w:rPr>
          <w:rStyle w:val="Nessuno"/>
          <w:rFonts w:ascii="Times New Roman" w:hAnsi="Times New Roman"/>
        </w:rPr>
      </w:pPr>
      <w:r w:rsidRPr="001B678A">
        <w:rPr>
          <w:rFonts w:ascii="Trebuchet MS" w:eastAsia="Arial Unicode MS" w:hAnsi="Trebuchet MS" w:cs="Times New Roman"/>
          <w:color w:val="auto"/>
          <w:bdr w:val="none" w:sz="0" w:space="0" w:color="auto"/>
        </w:rPr>
        <w:t xml:space="preserve"> </w:t>
      </w:r>
      <w:r w:rsidR="00EA52D7">
        <w:rPr>
          <w:rStyle w:val="Nessuno"/>
          <w:rFonts w:ascii="Times New Roman" w:hAnsi="Times New Roman"/>
        </w:rPr>
        <w:t>con il seguente ordine del giorno:</w:t>
      </w:r>
    </w:p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1B678A" w:rsidRPr="00C108FB" w:rsidRDefault="001B678A" w:rsidP="00C108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Times New Roman" w:eastAsia="Times New Roman" w:hAnsi="Times New Roman" w:cs="Times New Roman"/>
          <w:color w:val="000000"/>
        </w:rPr>
      </w:pPr>
      <w:r w:rsidRPr="001B678A">
        <w:rPr>
          <w:rFonts w:ascii="Arial" w:eastAsia="Arial Unicode MS" w:hAnsi="Arial" w:cs="Arial"/>
          <w:color w:val="000000"/>
          <w:bdr w:val="none" w:sz="0" w:space="0" w:color="auto"/>
        </w:rPr>
        <w:t xml:space="preserve"> </w:t>
      </w:r>
      <w:r w:rsidR="00C108FB" w:rsidRPr="00C108FB">
        <w:rPr>
          <w:rFonts w:ascii="Times New Roman" w:eastAsia="Arial Unicode MS" w:hAnsi="Times New Roman" w:cs="Times New Roman"/>
          <w:color w:val="auto"/>
          <w:bdr w:val="none" w:sz="0" w:space="0" w:color="auto"/>
        </w:rPr>
        <w:t>Rinnovo Contrattuale, rivendicazioni sindacali, revisione profili professionali ATA, form</w:t>
      </w:r>
      <w:r w:rsidR="00C108FB" w:rsidRPr="00C108FB">
        <w:rPr>
          <w:rFonts w:ascii="Times New Roman" w:eastAsia="Arial Unicode MS" w:hAnsi="Times New Roman" w:cs="Times New Roman"/>
          <w:color w:val="auto"/>
          <w:bdr w:val="none" w:sz="0" w:space="0" w:color="auto"/>
        </w:rPr>
        <w:t>a</w:t>
      </w:r>
      <w:r w:rsidR="00C108FB" w:rsidRPr="00C108FB">
        <w:rPr>
          <w:rFonts w:ascii="Times New Roman" w:eastAsia="Arial Unicode MS" w:hAnsi="Times New Roman" w:cs="Times New Roman"/>
          <w:color w:val="auto"/>
          <w:bdr w:val="none" w:sz="0" w:space="0" w:color="auto"/>
        </w:rPr>
        <w:t>zione, semplificazione, retribuzione, posizioni economiche e incarichi specifici</w:t>
      </w:r>
    </w:p>
    <w:p w:rsidR="00023663" w:rsidRPr="00C108FB" w:rsidRDefault="00023663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 xml:space="preserve">10,00 di </w:t>
      </w:r>
      <w:r w:rsidR="00C108FB">
        <w:rPr>
          <w:rStyle w:val="Nessuno"/>
          <w:rFonts w:ascii="Times New Roman" w:hAnsi="Times New Roman"/>
          <w:b/>
          <w:bCs/>
        </w:rPr>
        <w:t>venerdì 7 ottobre</w:t>
      </w:r>
      <w:r>
        <w:rPr>
          <w:rStyle w:val="Nessuno"/>
          <w:rFonts w:ascii="Times New Roman" w:hAnsi="Times New Roman"/>
          <w:b/>
          <w:bCs/>
        </w:rPr>
        <w:t>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b/>
          <w:bCs/>
          <w:sz w:val="22"/>
          <w:szCs w:val="22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C20926" w:rsidRDefault="00C20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PERSONALE </w:t>
      </w:r>
      <w:r w:rsidR="00C108FB">
        <w:rPr>
          <w:rStyle w:val="Nessuno"/>
          <w:color w:val="000000"/>
          <w:sz w:val="22"/>
          <w:szCs w:val="22"/>
          <w:u w:color="000000"/>
        </w:rPr>
        <w:t>FLC CGIL personale</w:t>
      </w:r>
      <w:r>
        <w:rPr>
          <w:rStyle w:val="Nessuno"/>
          <w:color w:val="000000"/>
          <w:sz w:val="22"/>
          <w:szCs w:val="22"/>
          <w:u w:color="000000"/>
        </w:rPr>
        <w:t xml:space="preserve"> ATA  </w:t>
      </w:r>
      <w:r w:rsidR="00C108FB">
        <w:rPr>
          <w:rStyle w:val="Nessuno"/>
          <w:color w:val="000000"/>
          <w:sz w:val="22"/>
          <w:szCs w:val="22"/>
          <w:u w:color="000000"/>
        </w:rPr>
        <w:t>10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C108FB">
        <w:rPr>
          <w:rStyle w:val="Nessuno"/>
          <w:color w:val="000000"/>
          <w:sz w:val="22"/>
          <w:szCs w:val="22"/>
          <w:u w:color="000000"/>
        </w:rPr>
        <w:t>0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C108FB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7" w:rsidRDefault="00EA52D7" w:rsidP="00023663">
      <w:r>
        <w:separator/>
      </w:r>
    </w:p>
  </w:endnote>
  <w:endnote w:type="continuationSeparator" w:id="1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7" w:rsidRDefault="00EA52D7" w:rsidP="00023663">
      <w:r>
        <w:separator/>
      </w:r>
    </w:p>
  </w:footnote>
  <w:footnote w:type="continuationSeparator" w:id="1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23663"/>
    <w:rsid w:val="001B678A"/>
    <w:rsid w:val="00241FCE"/>
    <w:rsid w:val="004C5D54"/>
    <w:rsid w:val="00511717"/>
    <w:rsid w:val="005151BF"/>
    <w:rsid w:val="005E0996"/>
    <w:rsid w:val="0066493B"/>
    <w:rsid w:val="007776BA"/>
    <w:rsid w:val="00C005CF"/>
    <w:rsid w:val="00C108FB"/>
    <w:rsid w:val="00C20926"/>
    <w:rsid w:val="00C85D98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8FB"/>
    <w:rPr>
      <w:rFonts w:ascii="Tahoma" w:eastAsia="Calibri" w:hAnsi="Tahoma" w:cs="Tahoma"/>
      <w:color w:val="00000A"/>
      <w:sz w:val="16"/>
      <w:szCs w:val="16"/>
      <w:u w:color="00000A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2022-10-04T10:00:00Z</dcterms:created>
  <dcterms:modified xsi:type="dcterms:W3CDTF">2022-10-04T10:03:00Z</dcterms:modified>
</cp:coreProperties>
</file>